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24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31-01-2020 </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34-я Неделя по Троицы -- Святителей Афанасия и Кирилла Александрийских -- Глас 1</w:t>
      </w:r>
    </w:p>
    <w:p w:rsidR="00000000" w:rsidDel="00000000" w:rsidP="00000000" w:rsidRDefault="00000000" w:rsidRPr="00000000" w14:paraId="00000004">
      <w:pPr>
        <w:spacing w:line="24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6">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8">
      <w:pPr>
        <w:spacing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2">
      <w:pPr>
        <w:spacing w:after="240" w:before="24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3">
      <w:pP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Воскресный Глас 1:</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Ка́мени запеча́тану от иуде́й, и во́ином стрегу́щым пречи́стое те́ло Твое́, воскре́сл еси́ тридне́вный Спа́се, да́руяй ми́рови жи́знь. Сего́ ра́ди си́лы небе́сныя вопия́ху Ти́, Жизнода́вче: сла́ва Воскресе́нию Твоему́ Христе́: сла́ва Ца́рствию Твоему́: сла́ва смотре́нию Твоему́, еди́не Человеколю́бче.</w:t>
      </w:r>
      <w:r w:rsidDel="00000000" w:rsidR="00000000" w:rsidRPr="00000000">
        <w:rPr>
          <w:rtl w:val="0"/>
        </w:rPr>
      </w:r>
    </w:p>
    <w:p w:rsidR="00000000" w:rsidDel="00000000" w:rsidP="00000000" w:rsidRDefault="00000000" w:rsidRPr="00000000" w14:paraId="0000001D">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1F">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Прихода Глас 4:</w:t>
      </w:r>
    </w:p>
    <w:p w:rsidR="00000000" w:rsidDel="00000000" w:rsidP="00000000" w:rsidRDefault="00000000" w:rsidRPr="00000000" w14:paraId="0000002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Рождество Твое, Богородице Дево, /радость возвести всей вселенней: /из Тебе бо возсия Солнце правды Христос Бог наш, /и разрушив клятву, даде благословение, /и упразднив смерть, дарова нам живот вечный.</w:t>
      </w:r>
      <w:r w:rsidDel="00000000" w:rsidR="00000000" w:rsidRPr="00000000">
        <w:rPr>
          <w:rtl w:val="0"/>
        </w:rPr>
      </w:r>
    </w:p>
    <w:p w:rsidR="00000000" w:rsidDel="00000000" w:rsidP="00000000" w:rsidRDefault="00000000" w:rsidRPr="00000000" w14:paraId="00000022">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24">
      <w:pPr>
        <w:tabs>
          <w:tab w:val="left" w:pos="9360"/>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Тропарь Святителей Глас 3:</w:t>
      </w:r>
    </w:p>
    <w:p w:rsidR="00000000" w:rsidDel="00000000" w:rsidP="00000000" w:rsidRDefault="00000000" w:rsidRPr="00000000" w14:paraId="0000002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Де́лы возсия́вше правосла́вия,/ все погаси́вши злосла́вие,/ победи́телие, победоно́сцы бы́сте,/ благоче́стием вся обогати́вше,/ Це́рковь вельми́ украси́вше,/ досто́йно обрето́сте Христа́ Бо́га,/ да́рующаго нам ве́лию ми́лость.</w:t>
      </w:r>
      <w:r w:rsidDel="00000000" w:rsidR="00000000" w:rsidRPr="00000000">
        <w:rPr>
          <w:rtl w:val="0"/>
        </w:rPr>
      </w:r>
    </w:p>
    <w:p w:rsidR="00000000" w:rsidDel="00000000" w:rsidP="00000000" w:rsidRDefault="00000000" w:rsidRPr="00000000" w14:paraId="00000027">
      <w:pPr>
        <w:widowControl w:val="0"/>
        <w:tabs>
          <w:tab w:val="left" w:pos="8460"/>
          <w:tab w:val="left" w:pos="9180"/>
          <w:tab w:val="left" w:pos="9360"/>
          <w:tab w:val="left" w:pos="9450"/>
          <w:tab w:val="left" w:pos="9540"/>
          <w:tab w:val="left" w:pos="963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jc w:val="center"/>
        <w:rPr>
          <w:rFonts w:ascii="Times New Roman" w:cs="Times New Roman" w:eastAsia="Times New Roman" w:hAnsi="Times New Roman"/>
          <w:color w:val="000000"/>
        </w:rPr>
      </w:pPr>
      <w:bookmarkStart w:colFirst="0" w:colLast="0" w:name="_jwh7po3ndzx8"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rtl w:val="0"/>
        </w:rPr>
        <w:t xml:space="preserve">Бу́ди, Го́споди, ми́лость Твоя́ на на́с, я́коже упова́хом на Тя́.</w:t>
      </w: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Ра́дуйтеся пра́веднии о Го́споде, пра́вым подоба́ет похвала́.</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Бу́ди, Го́споди, ми́лость Твоя́ на на́с,/ я́коже упова́хом на Тя́.</w:t>
      </w: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 Колоссяном Святаго Апостола Павла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чтение</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Послание к Колоссяном (3:12-16)</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Итак облекитесь, как избранные Божии, святые и возлюбленные, в милосердие, благость, смиренномудрие, кротость, долготерпение,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снисходя друг другу и прощая взаимно, если кто на кого имеет жалобу: как Христос простил вас, так и вы.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Более же всего </w:t>
      </w:r>
      <w:r w:rsidDel="00000000" w:rsidR="00000000" w:rsidRPr="00000000">
        <w:rPr>
          <w:rFonts w:ascii="Times New Roman" w:cs="Times New Roman" w:eastAsia="Times New Roman" w:hAnsi="Times New Roman"/>
          <w:i w:val="1"/>
          <w:sz w:val="24"/>
          <w:szCs w:val="24"/>
          <w:rtl w:val="0"/>
        </w:rPr>
        <w:t xml:space="preserve">облекитесь</w:t>
      </w:r>
      <w:r w:rsidDel="00000000" w:rsidR="00000000" w:rsidRPr="00000000">
        <w:rPr>
          <w:rFonts w:ascii="Times New Roman" w:cs="Times New Roman" w:eastAsia="Times New Roman" w:hAnsi="Times New Roman"/>
          <w:sz w:val="24"/>
          <w:szCs w:val="24"/>
          <w:rtl w:val="0"/>
        </w:rPr>
        <w:t xml:space="preserve"> в любовь, которая есть совокупность совершенства.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И да владычествует в сердцах ваших мир Божий, к которому вы и призваны в одном теле, и будьте дружелюбны.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Слово Христово да вселяется в вас обильно, со всякою премудростью; научайте и вразумляйте друг друга псалмами, славословием и духовными песнями, во благодати воспевая в сердцах ваших Господу.</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Аллилуия! Аллилуия! Аллилуия!</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Бо́г дая́й отмще́ние мне́, и покори́вый лю́ди под мя́.</w:t>
      </w: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Велича́яй спасе́ния царе́ва, и творя́й ми́лость Христу́ своему́ Дави́ду, и се́мени его́ до ве́ка.</w:t>
      </w: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Луки Святаго Евангелия чтение.</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Луки (18:18-27):</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18</w:t>
      </w:r>
      <w:r w:rsidDel="00000000" w:rsidR="00000000" w:rsidRPr="00000000">
        <w:rPr>
          <w:rFonts w:ascii="Times New Roman" w:cs="Times New Roman" w:eastAsia="Times New Roman" w:hAnsi="Times New Roman"/>
          <w:sz w:val="24"/>
          <w:szCs w:val="24"/>
          <w:rtl w:val="0"/>
        </w:rPr>
        <w:t xml:space="preserve">И спросил Его некто из начальствующих: Учитель благий! что мне делать, чтобы наследовать жизнь вечную? </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sz w:val="24"/>
          <w:szCs w:val="24"/>
          <w:rtl w:val="0"/>
        </w:rPr>
        <w:t xml:space="preserve">Иисус сказал ему: что ты называешь Меня благим? никто не благ, как только один Бог; </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sz w:val="24"/>
          <w:szCs w:val="24"/>
          <w:rtl w:val="0"/>
        </w:rPr>
        <w:t xml:space="preserve">знаешь заповеди: не прелюбодействуй, не убивай, не кради, не лжесвидетельствуй, почитай отца твоего и матерь твою. </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sz w:val="24"/>
          <w:szCs w:val="24"/>
          <w:rtl w:val="0"/>
        </w:rPr>
        <w:t xml:space="preserve">Он же сказал: все это сохранил я от юности моей. </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sz w:val="24"/>
          <w:szCs w:val="24"/>
          <w:rtl w:val="0"/>
        </w:rPr>
        <w:t xml:space="preserve">Услышав это, Иисус сказал ему: еще одного недостает тебе: все, что имеешь, продай и раздай нищим, и будешь иметь сокровище на небесах, и приходи, следуй за Мною. </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sz w:val="24"/>
          <w:szCs w:val="24"/>
          <w:rtl w:val="0"/>
        </w:rPr>
        <w:t xml:space="preserve">Он же, услышав сие, опечалился, потому что был очень богат. </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Fonts w:ascii="Times New Roman" w:cs="Times New Roman" w:eastAsia="Times New Roman" w:hAnsi="Times New Roman"/>
          <w:sz w:val="24"/>
          <w:szCs w:val="24"/>
          <w:rtl w:val="0"/>
        </w:rPr>
        <w:t xml:space="preserve">Иисус, видя, что он опечалился, сказал: как трудно имеющим богатство войти в Царствие Божие! </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sz w:val="24"/>
          <w:szCs w:val="24"/>
          <w:rtl w:val="0"/>
        </w:rPr>
        <w:t xml:space="preserve">ибо удобнее верблюду пройти сквозь игольные уши, нежели богатому войти в Царствие Божие. </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sz w:val="24"/>
          <w:szCs w:val="24"/>
          <w:rtl w:val="0"/>
        </w:rPr>
        <w:t xml:space="preserve">Слышавшие сие сказали: кто же может спастись? </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sz w:val="24"/>
          <w:szCs w:val="24"/>
          <w:rtl w:val="0"/>
        </w:rPr>
        <w:t xml:space="preserve">Но Он сказал: невозможное человекам возможно Богу.</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240" w:before="24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41">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24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Воскресный Глас 1:</w:t>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Свтителей Глас 4:</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Священнонача́льницы велича́йшии благоче́стия/ и до́блии побо́рницы Це́ркве Христо́вы,/ вся соблюди́те, пою́щия:/ спаси́, Ще́дре,/ ве́рою чту́щия Тя.</w:t>
      </w: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6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И ныне… :</w:t>
      </w: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Кондак Храма Глас 4:</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прегрешений избавльшеся,/ внегда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вои́стину блажи́ти Тя, Богоро́дицу, Присноблаже́нную и Пренепоро́чную и Ма́терь Бо́га на́шего. Честне́йшую Херуви́м и сла́внейшую без сравне́ния Серафи́м, без истле́ния Бо́га Сло́ва ро́ждшую, су́щую Богоро́дицу Тя велича́ем.</w:t>
      </w:r>
      <w:r w:rsidDel="00000000" w:rsidR="00000000" w:rsidRPr="00000000">
        <w:rPr>
          <w:rtl w:val="0"/>
        </w:rPr>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before="160" w:lin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Святителей Афанасия и Кирилла Александрийских,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