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24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24-01-2020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Неделя по Богоявлении -- Преп. Отца Нашего Феодосия, Общих Житий Началньика -- Глас 8</w:t>
      </w:r>
    </w:p>
    <w:p w:rsidR="00000000" w:rsidDel="00000000" w:rsidP="00000000" w:rsidRDefault="00000000" w:rsidRPr="00000000" w14:paraId="00000004">
      <w:pPr>
        <w:spacing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8:</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высоты́ снизше́л еси́, Благоутро́бне, погребе́ние прия́л еси́ тридне́вное, да на́с свободи́ши страсте́й, Животе́ и Воскресе́ние на́ше, Го́споди, сла́ва Тебе́.</w:t>
      </w:r>
      <w:r w:rsidDel="00000000" w:rsidR="00000000" w:rsidRPr="00000000">
        <w:rPr>
          <w:rtl w:val="0"/>
        </w:rPr>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Праздника Глас 1:</w:t>
      </w:r>
    </w:p>
    <w:p w:rsidR="00000000" w:rsidDel="00000000" w:rsidP="00000000" w:rsidRDefault="00000000" w:rsidRPr="00000000" w14:paraId="0000001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Иорда́не креща́ющуся Тебе́, Го́споди,/ Тро́ическое яви́ся поклоне́ние:/ Роди́телев бо глас свиде́тельствоваше Тебе́,/ возлю́бленнаго Тя Сы́на имену́я,/ и Дух, в ви́де голуби́не,/ изве́ствоваше словесе́ утвержде́ние./ Явле́йся Христе́ Бо́же,/ и мир просвеще́й, сла́ва Тебе́.</w:t>
      </w:r>
      <w:r w:rsidDel="00000000" w:rsidR="00000000" w:rsidRPr="00000000">
        <w:rPr>
          <w:rtl w:val="0"/>
        </w:rPr>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22">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Прихода Глас 4:</w:t>
      </w:r>
    </w:p>
    <w:p w:rsidR="00000000" w:rsidDel="00000000" w:rsidP="00000000" w:rsidRDefault="00000000" w:rsidRPr="00000000" w14:paraId="0000002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7">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Преподобнаго Глас 8:</w:t>
      </w:r>
    </w:p>
    <w:p w:rsidR="00000000" w:rsidDel="00000000" w:rsidP="00000000" w:rsidRDefault="00000000" w:rsidRPr="00000000" w14:paraId="0000002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Слез твои́х тече́ньми, пусты́ни безпло́дное возде́лал еси́,/ и и́же из глубины́ воздыха́ньми во сто трудо́в уплодоноси́л еси́,/ и был еси́ свети́льник вселе́нней, сия́я чудесы́, Феодо́сие о́тче наш,/ моли́ Христа́ Бога, спасти́ся душа́м на́шим.</w:t>
      </w:r>
      <w:r w:rsidDel="00000000" w:rsidR="00000000" w:rsidRPr="00000000">
        <w:rPr>
          <w:rtl w:val="0"/>
        </w:rPr>
      </w:r>
    </w:p>
    <w:p w:rsidR="00000000" w:rsidDel="00000000" w:rsidP="00000000" w:rsidRDefault="00000000" w:rsidRPr="00000000" w14:paraId="0000002A">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Бу́ди, Го́споди, ми́лость Твоя́ на на́с, я́коже упова́хом на Тя́.</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Ра́дуйтеся пра́веднии о Го́споде, пра́вым подоба́ет похвала́.</w:t>
      </w: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Бу́ди, Го́споди, ми́лость Твоя́ на на́с,/ я́коже упова́хом на Тя́.</w:t>
      </w:r>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Ефесяном Святаго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Ефесяном (4:7-13)</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Каждому же из нас дана благодать по мере дара Христова.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Посему и сказано: восшед на высоту, пленил плен и дал дары человекам.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А "восшел" что́ означает, как не то, что Он и нисходил прежде в преисподние места земли?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Нисшедший, Он же есть и восшедший превыше всех небес, дабы наполнить все.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И Он поставил одних Апостолами, других пророками, иных Евангелистами, иных пастырями и учителями,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к совершению святых, на дело служения, для созидания Тела Христова,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доколе все придем в единство веры и познания Сына Божия, в мужа совершенного, в меру полного возраста Христова;</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Аллилуия! Аллилуия! Аллилуия!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Ми́лости Твоя́, Го́споди, во ве́к воспою́, в ро́д и ро́д возвещу́ и́стину Твою́ усты́ мои́ми.</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Зане́ ре́кл еси́: в ве́к ми́лость сози́ждется, на небесе́х угото́вится и́стина Твоя́.</w:t>
      </w: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Матфея Святаго Евангелия чтение.</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Матфея (4:12-17):</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Услышав же Иисус, что Иоанн отдан </w:t>
      </w:r>
      <w:r w:rsidDel="00000000" w:rsidR="00000000" w:rsidRPr="00000000">
        <w:rPr>
          <w:rFonts w:ascii="Times New Roman" w:cs="Times New Roman" w:eastAsia="Times New Roman" w:hAnsi="Times New Roman"/>
          <w:i w:val="1"/>
          <w:sz w:val="24"/>
          <w:szCs w:val="24"/>
          <w:rtl w:val="0"/>
        </w:rPr>
        <w:t xml:space="preserve">под</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стражу,</w:t>
      </w:r>
      <w:r w:rsidDel="00000000" w:rsidR="00000000" w:rsidRPr="00000000">
        <w:rPr>
          <w:rFonts w:ascii="Times New Roman" w:cs="Times New Roman" w:eastAsia="Times New Roman" w:hAnsi="Times New Roman"/>
          <w:sz w:val="24"/>
          <w:szCs w:val="24"/>
          <w:rtl w:val="0"/>
        </w:rPr>
        <w:t xml:space="preserve"> удалился в Галилею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и, оставив Назарет, пришел и поселился в Капернауме приморском, в пределах Завулоновых и Неффалимовых,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да сбудется реченное через пророка Исаию, который говорит: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земля Завулонова и земля Неффалимова, на пути приморском, за Иорданом, Галилея языческая,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народ, сидящий во тьме, увидел свет великий, и сидящим в стране и тени смертной воссиял свет.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С того времени Иисус начал проповедовать и говорить: покайтесь, ибо приблизилось Царство Небесное.</w:t>
      </w:r>
      <w:r w:rsidDel="00000000" w:rsidR="00000000" w:rsidRPr="00000000">
        <w:rPr>
          <w:rtl w:val="0"/>
        </w:rPr>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4">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8:</w:t>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 из гро́ба, уме́ршыя воздви́гл еси́, и Ада́ма воскреси́л еси́, и Е́ва лику́ет во Твое́м воскресе́нии, и мирсти́и концы́ торжеству́ют, е́же из ме́ртвых воста́нием Твои́м, Многоми́лостиве.</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Преподобнаго Глас 8:</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Насажде́н во дво́рех Го́спода твоего́,/ преподо́бными твои́ми доброде́тельми красно́ процве́л еси́,/ и умно́жил еси́ чада твоя в пусты́ни,/ слез твои́х ту́чами напая́емая,/ стадонача́льниче Бо́жии Боже́ственных дворо́в./ Те́мже зове́м: ра́дуйся, о́тче Феодо́сие.</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Праздника Глас 4:</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Яви́лся еси́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вселе́нней,/ и свет Твой, Го́споди, зна́менася на нас,/ в ра́зуме пою́щих Тя:/ прише́л еси́ и яви́лся еси́,/ Свет Непристу́пный.</w:t>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Велича́й, душе́ моя́,/ Честне́йшую го́рних во́инств,/ Де́ву Пречи́стую Богоро́дицу.</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Недоуме́ет всяк язы́к благохвали́ти по достоя́нию,/ изумева́ет же ум и преми́рный пе́ти Тя, Богоро́дице,/ оба́че, Блага́я су́щи, ве́ру приими́,/ и́бо любо́вь ве́си Боже́ственную на́шу:/ Ты бо христиа́н еси́ Предста́тельница, Тя велича́ем.</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Преподобнаго Отца Нашего Феодосия Великаго, Общих Житий Начальника,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