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180" w:line="240" w:lineRule="auto"/>
        <w:ind w:left="0" w:right="0" w:firstLine="0"/>
        <w:jc w:val="center"/>
        <w:rPr>
          <w:rFonts w:ascii="Times New Roman" w:cs="Times New Roman" w:eastAsia="Times New Roman" w:hAnsi="Times New Roman"/>
          <w:color w:val="000000"/>
          <w:sz w:val="24"/>
          <w:szCs w:val="24"/>
        </w:rPr>
      </w:pPr>
      <w:bookmarkStart w:colFirst="0" w:colLast="0" w:name="_bulbauo69mj5" w:id="0"/>
      <w:bookmarkEnd w:id="0"/>
      <w:r w:rsidDel="00000000" w:rsidR="00000000" w:rsidRPr="00000000">
        <w:rPr>
          <w:rFonts w:ascii="Times New Roman" w:cs="Times New Roman" w:eastAsia="Times New Roman" w:hAnsi="Times New Roman"/>
          <w:color w:val="000000"/>
          <w:sz w:val="24"/>
          <w:szCs w:val="24"/>
          <w:rtl w:val="0"/>
        </w:rPr>
        <w:t xml:space="preserve">ОБЕДНИЦА (ИЗОБРАЗИТЕЛЬНЫ)</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17-01-2020 </w:t>
      </w:r>
    </w:p>
    <w:p w:rsidR="00000000" w:rsidDel="00000000" w:rsidP="00000000" w:rsidRDefault="00000000" w:rsidRPr="00000000" w14:paraId="00000003">
      <w:pPr>
        <w:spacing w:line="240" w:lineRule="auto"/>
        <w:ind w:left="0" w:right="0" w:firstLine="0"/>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Неделя пред Богоявлением -- Собор 70-ти Апостолов -- Глас 7</w:t>
      </w:r>
    </w:p>
    <w:p w:rsidR="00000000" w:rsidDel="00000000" w:rsidP="00000000" w:rsidRDefault="00000000" w:rsidRPr="00000000" w14:paraId="00000004">
      <w:pPr>
        <w:spacing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Господи Иисусе Христе Боже наш, помилуй нас.</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Аминь.</w:t>
      </w:r>
    </w:p>
    <w:p w:rsidR="00000000" w:rsidDel="00000000" w:rsidP="00000000" w:rsidRDefault="00000000" w:rsidRPr="00000000" w14:paraId="00000006">
      <w:pPr>
        <w:spacing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8">
      <w:pPr>
        <w:spacing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2">
      <w:pPr>
        <w:spacing w:after="240" w:before="240" w:line="240"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 </w:t>
      </w:r>
    </w:p>
    <w:p w:rsidR="00000000" w:rsidDel="00000000" w:rsidP="00000000" w:rsidRDefault="00000000" w:rsidRPr="00000000" w14:paraId="00000013">
      <w:pPr>
        <w:spacing w:after="240" w:before="24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изцеляющаго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нашим сотворил есть нам, ниже по грехом нашим воздал есть нам. Яко по высоте небесней от земли, утвердил есть Господь милость Свою на боящихся Его: елико отстоят востоцы от запад, удалил есть от нас беззакония наша. Якоже щедрит отец сыны, ущедри Господь боящихся Его. Яко той позна создание наше, помяну, яко персть есмы. Человек, яко трава дние его,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владычествия Его, благослови, душе моя, Господа.</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 душе моя, Господа. Восхвалю Господа в животе моем, пою Богу моему, дондеже есмь. Не надейтеся на князи, на сыны человеческия, в нихже несть спасения. Изыдет дух его и возвратится в землю свою; в той день погибнут вся помышления его. Блажен, емуже Бог Иаковль Помощник его, упование его на Господа Бога своего, сотворшаго небо и землю, море и вся, яже в них; хранящаго истину в век, творящаго суд обидимым, дающаго пищу алчущим. Господь решит окованныя, Господь умудряет слепцы; Господь возводит низверженныя, Господь любит праведники. Господь хранит пришельцы, сира и вдову приимет и путь грешных погубит. Воцарится Господь во век, Бог твой, Сионе, в род и род.</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и присно и во веки веков. Аминь.</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Единородный Сыне, и Слове Божий, безсмертен Сый и изволивый спасения нашего ради воплотитися от святыя Богородицы и Приснодевы Марии, непреложно вочеловечивыйся; распныйся же, Христе Боже, смертию смерть поправый, Един сый Святыя Троицы, спрославляемый Отцу и Святому Духу, спаси нас.</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Царствии Твоем помяни нас, Господи, егда приидеши во Царствии Твоем. Блажени нищии духом, яко тех есть Царство Небесное. Блажени плачущии, яко тии утешатся. Блажени кротции, яко тии наследят землю. Блажени алчущии и жаждущии правды, яко тии насытятся. Блажени милостивии, яко тии помилованы будут. Блажени чистии сердцем, яко тии Бога узрят. Блажени миротворцы, яко тии сынове Божии нарекутся.Блажени изгнани правды ради, яко тех есть Царство Небесное. Блажени есте, егда поносят вам, и изженут, и рекут всяк зол глагол на вы, лжуще Мене ради. Радуйтеся и веселитеся, яко мзда ваша многа на Небесех.</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Тропари</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Воскресный Глас 7:</w:t>
      </w:r>
    </w:p>
    <w:p w:rsidR="00000000" w:rsidDel="00000000" w:rsidP="00000000" w:rsidRDefault="00000000" w:rsidRPr="00000000" w14:paraId="0000001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Разруши́л еси́ Кресто́м Твои́м сме́рть, отве́рзл еси́ разбо́йнику ра́й: мироно́сицам пла́чь преложи́л еси́, и апо́столом пропове́дати повеле́л еси́: я́ко воскре́сл еси́, Христе́ Бо́же, да́руяй ми́рови ве́лию ми́лость.</w:t>
      </w:r>
      <w:r w:rsidDel="00000000" w:rsidR="00000000" w:rsidRPr="00000000">
        <w:rPr>
          <w:rtl w:val="0"/>
        </w:rPr>
      </w:r>
    </w:p>
    <w:p w:rsidR="00000000" w:rsidDel="00000000" w:rsidP="00000000" w:rsidRDefault="00000000" w:rsidRPr="00000000" w14:paraId="0000001D">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Предпразднства Глас 4:</w:t>
      </w:r>
    </w:p>
    <w:p w:rsidR="00000000" w:rsidDel="00000000" w:rsidP="00000000" w:rsidRDefault="00000000" w:rsidRPr="00000000" w14:paraId="0000001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Гото́вися, Завуло́не,/ и красу́йся, Неффали́ме,/ Иорда́не реко́, ста́ни,/ подыми́, взыгра́я, крести́тися гряду́ща Влады́ку./ Весели́ся, Ада́ме с прама́терию,/ не кры́йта себе́, я́коже в раи́ пре́жде,/ и́бо, на́ги ви́дев вы, яви́ся,/ да облече́т в пе́рвую оде́жду:/ Христо́с яви́ся, всю тварь хотя́ обнови́ти.</w:t>
      </w:r>
      <w:r w:rsidDel="00000000" w:rsidR="00000000" w:rsidRPr="00000000">
        <w:rPr>
          <w:rtl w:val="0"/>
        </w:rPr>
      </w:r>
    </w:p>
    <w:p w:rsidR="00000000" w:rsidDel="00000000" w:rsidP="00000000" w:rsidRDefault="00000000" w:rsidRPr="00000000" w14:paraId="00000020">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w:t>
      </w:r>
    </w:p>
    <w:p w:rsidR="00000000" w:rsidDel="00000000" w:rsidP="00000000" w:rsidRDefault="00000000" w:rsidRPr="00000000" w14:paraId="00000022">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Прихода Глас 4:</w:t>
      </w:r>
    </w:p>
    <w:p w:rsidR="00000000" w:rsidDel="00000000" w:rsidP="00000000" w:rsidRDefault="00000000" w:rsidRPr="00000000" w14:paraId="0000002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r w:rsidDel="00000000" w:rsidR="00000000" w:rsidRPr="00000000">
        <w:rPr>
          <w:rtl w:val="0"/>
        </w:rPr>
      </w:r>
    </w:p>
    <w:p w:rsidR="00000000" w:rsidDel="00000000" w:rsidP="00000000" w:rsidRDefault="00000000" w:rsidRPr="00000000" w14:paraId="00000025">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27">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Апостолов Глас 3:</w:t>
      </w:r>
    </w:p>
    <w:p w:rsidR="00000000" w:rsidDel="00000000" w:rsidP="00000000" w:rsidRDefault="00000000" w:rsidRPr="00000000" w14:paraId="0000002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Апо́столи святи́и,/ моли́те Ми́лостиваго Бо́га,/ да прегреше́ний оставле́ние/ пода́ст душа́м на́шим.</w:t>
      </w:r>
      <w:r w:rsidDel="00000000" w:rsidR="00000000" w:rsidRPr="00000000">
        <w:rPr>
          <w:rtl w:val="0"/>
        </w:rPr>
      </w:r>
    </w:p>
    <w:p w:rsidR="00000000" w:rsidDel="00000000" w:rsidP="00000000" w:rsidRDefault="00000000" w:rsidRPr="00000000" w14:paraId="0000002A">
      <w:pPr>
        <w:widowControl w:val="0"/>
        <w:tabs>
          <w:tab w:val="left" w:pos="8460"/>
          <w:tab w:val="left" w:pos="9180"/>
          <w:tab w:val="left" w:pos="9360"/>
          <w:tab w:val="left" w:pos="9450"/>
          <w:tab w:val="left" w:pos="9540"/>
          <w:tab w:val="left" w:pos="963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240" w:lineRule="auto"/>
        <w:ind w:left="0" w:right="0" w:firstLine="0"/>
        <w:jc w:val="center"/>
        <w:rPr>
          <w:rFonts w:ascii="Times New Roman" w:cs="Times New Roman" w:eastAsia="Times New Roman" w:hAnsi="Times New Roman"/>
          <w:color w:val="000000"/>
        </w:rPr>
      </w:pPr>
      <w:bookmarkStart w:colFirst="0" w:colLast="0" w:name="_jwh7po3ndzx8" w:id="2"/>
      <w:bookmarkEnd w:id="2"/>
      <w:r w:rsidDel="00000000" w:rsidR="00000000" w:rsidRPr="00000000">
        <w:rPr>
          <w:rFonts w:ascii="Times New Roman" w:cs="Times New Roman" w:eastAsia="Times New Roman" w:hAnsi="Times New Roman"/>
          <w:color w:val="000000"/>
          <w:rtl w:val="0"/>
        </w:rPr>
        <w:t xml:space="preserve">Прокимен перед Апостолом</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w:t>
      </w:r>
      <w:r w:rsidDel="00000000" w:rsidR="00000000" w:rsidRPr="00000000">
        <w:rPr>
          <w:rFonts w:ascii="Times New Roman" w:cs="Times New Roman" w:eastAsia="Times New Roman" w:hAnsi="Times New Roman"/>
          <w:sz w:val="24"/>
          <w:szCs w:val="24"/>
          <w:rtl w:val="0"/>
        </w:rPr>
        <w:t xml:space="preserve">Спаси́, Го́споди, лю́ди Твоя́, и благослови́ достоя́ние Твое́.</w:t>
      </w: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 Тебе́, Го́споди, воззову́, Бо́же мо́й, да не премолчи́ши от </w:t>
      </w:r>
      <w:r w:rsidDel="00000000" w:rsidR="00000000" w:rsidRPr="00000000">
        <w:rPr>
          <w:rFonts w:ascii="Times New Roman" w:cs="Times New Roman" w:eastAsia="Times New Roman" w:hAnsi="Times New Roman"/>
          <w:sz w:val="24"/>
          <w:szCs w:val="24"/>
          <w:rtl w:val="0"/>
        </w:rPr>
        <w:t xml:space="preserve">мене</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r w:rsidDel="00000000" w:rsidR="00000000" w:rsidRPr="00000000">
        <w:rPr>
          <w:rFonts w:ascii="Times New Roman" w:cs="Times New Roman" w:eastAsia="Times New Roman" w:hAnsi="Times New Roman"/>
          <w:sz w:val="24"/>
          <w:szCs w:val="24"/>
          <w:rtl w:val="0"/>
        </w:rPr>
        <w:t xml:space="preserve">Во всю зе́млю изыде веща́ние их/ и в концы́ вселе́нныя глаго́лы их</w:t>
      </w: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К Тимофею Святого Апостола Павла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чтение</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Второе Послание к Тимофею (4:5-8)</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Но ты будь бдителен во всем, переноси скорби, совершай дело благовестника, исполняй служение твое.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Ибо я уже становлюсь жертвою, и время моего отшествия настало.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Подвигом добрым я подвизался, течение совершил, веру сохранил;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а теперь готовится мне венец правды, который даст мне Господь, праведный Судия, в день оный; и не только мне, но и всем, возлюбившим явление Его.</w:t>
      </w: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Послание к Римляном (8:8-14)</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Посему живущие по плоти Богу угодить не могут.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Но вы не по плоти живете, а по духу, если только Дух Божий живет в вас. Если же кто Духа Христова не имеет, тот </w:t>
      </w:r>
      <w:r w:rsidDel="00000000" w:rsidR="00000000" w:rsidRPr="00000000">
        <w:rPr>
          <w:rFonts w:ascii="Times New Roman" w:cs="Times New Roman" w:eastAsia="Times New Roman" w:hAnsi="Times New Roman"/>
          <w:i w:val="1"/>
          <w:sz w:val="24"/>
          <w:szCs w:val="24"/>
          <w:rtl w:val="0"/>
        </w:rPr>
        <w:t xml:space="preserve">и</w:t>
      </w:r>
      <w:r w:rsidDel="00000000" w:rsidR="00000000" w:rsidRPr="00000000">
        <w:rPr>
          <w:rFonts w:ascii="Times New Roman" w:cs="Times New Roman" w:eastAsia="Times New Roman" w:hAnsi="Times New Roman"/>
          <w:sz w:val="24"/>
          <w:szCs w:val="24"/>
          <w:rtl w:val="0"/>
        </w:rPr>
        <w:t xml:space="preserve"> не Его.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А если Христос в вас, то тело мертво для греха, но дух жив для праведности.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Если же Дух Того, Кто воскресил из мертвых Иисуса, живет в вас, то Воскресивший Христа из мертвых оживит и ваши смертные тела Духом Своим, живущим в вас.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Итак, братия, мы не должники плоти, чтобы жить по плоти;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ибо если живете по плоти, то умрете, а если духом умерщвляете дела плотские, то живы будете.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Ибо все, водимые Духом Божиим, суть сыны Божии.</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Аллилуия! </w:t>
      </w:r>
      <w:r w:rsidDel="00000000" w:rsidR="00000000" w:rsidRPr="00000000">
        <w:rPr>
          <w:rFonts w:ascii="Times New Roman" w:cs="Times New Roman" w:eastAsia="Times New Roman" w:hAnsi="Times New Roman"/>
          <w:sz w:val="24"/>
          <w:szCs w:val="24"/>
          <w:rtl w:val="0"/>
        </w:rPr>
        <w:t xml:space="preserve">Боже, ущедри ны и благослови ны, просвети лице Твое на ны, и помилуй ны.</w:t>
      </w: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Познати на земли путь Твой, во всех языцех спасение Твое.</w:t>
      </w: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w:t>
      </w:r>
      <w:r w:rsidDel="00000000" w:rsidR="00000000" w:rsidRPr="00000000">
        <w:rPr>
          <w:rFonts w:ascii="Times New Roman" w:cs="Times New Roman" w:eastAsia="Times New Roman" w:hAnsi="Times New Roman"/>
          <w:sz w:val="24"/>
          <w:szCs w:val="24"/>
          <w:rtl w:val="0"/>
        </w:rPr>
        <w:t xml:space="preserve">Испове́дят Небеса́ чудеса́ Твоя́, Го́споди.</w:t>
      </w: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Марка Святаго Евангелия чтение.</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Евангелие От Марка (1:1-8):</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Начало Евангелия Иисуса Христа, Сына Божия, </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как написано у пророков: вот, Я посылаю Ангела Моего пред лицем Твоим, который приготовит путь Твой пред Тобою. </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Глас вопиющего в пустыне: приготовьте путь Господу, прямыми сделайте стези Ему.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Явился Иоанн, крестя в пустыне и проповедуя крещение покаяния для прощения грехов.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И выходили к нему вся страна Иудейская и Иерусалимляне, и крестились от него все в реке Иордане, исповедуя грехи свои.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Иоанн же носил одежду из верблюжьего волоса и пояс кожаный на чреслах своих, и ел акриды и дикий мед.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И проповедовал, говоря: идет за мною Сильнейший меня, у Которого я недостоин, наклонившись, развязать ремень обуви Его;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я крестил вас водою, а Он будет крестить вас Духом Святым.</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Евангелие От Луки (10:1-21):</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После сего избрал Господь и других семьдесят </w:t>
      </w:r>
      <w:r w:rsidDel="00000000" w:rsidR="00000000" w:rsidRPr="00000000">
        <w:rPr>
          <w:rFonts w:ascii="Times New Roman" w:cs="Times New Roman" w:eastAsia="Times New Roman" w:hAnsi="Times New Roman"/>
          <w:i w:val="1"/>
          <w:sz w:val="24"/>
          <w:szCs w:val="24"/>
          <w:rtl w:val="0"/>
        </w:rPr>
        <w:t xml:space="preserve">учеников,</w:t>
      </w:r>
      <w:r w:rsidDel="00000000" w:rsidR="00000000" w:rsidRPr="00000000">
        <w:rPr>
          <w:rFonts w:ascii="Times New Roman" w:cs="Times New Roman" w:eastAsia="Times New Roman" w:hAnsi="Times New Roman"/>
          <w:sz w:val="24"/>
          <w:szCs w:val="24"/>
          <w:rtl w:val="0"/>
        </w:rPr>
        <w:t xml:space="preserve"> и послал их по два пред лицем Своим во всякий город и место, куда Сам хотел идти, </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и сказал им: жатвы много, а делателей мало; итак, молите Господина жатвы, чтобы выслал делателей на жатву Свою. </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Идите! Я посылаю вас, как агнцев среди волков.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Не берите ни мешка, ни сумы́, ни обуви, и никого на дороге не приветствуйте.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В какой дом войдете, сперва говорите: мир дому сему;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и если будет там сын мира, то почиет на нём мир ваш, а если нет, то к вам возвратится.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В доме же том оставайтесь, ешьте и пейте, что у них есть, ибо трудящийся достоин награды за труды свои; не переходите из дома в дом.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И если придёте в какой город и примут вас, ешьте, что вам предложат,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и исцеляйте находящихся в нём больных, и говорите им: приблизилось к вам Царствие Божие.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Если же придете в какой город и не примут вас, то, выйдя на улицу, скажите: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и прах, прилипший к нам от вашего города, отрясаем вам; однако же знайте, что приблизилось к вам Царствие Божие.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Сказываю вам, что Содому в день оный будет отраднее, нежели городу тому.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Горе тебе, Хоразин! горе тебе, Вифсаида! ибо если бы в Тире и Сидоне явлены были силы, явленные в вас, то давно бы они, сидя во вретище и пепле, покаялись;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но и Тиру и Сидону отраднее будет на суде, нежели вам.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И ты, Капернаум, до неба вознесшийся, до ада низвергнешься. </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Слушающий вас Меня слушает, и отвергающийся вас Меня отвергается; а отвергающийся Меня отвергается Пославшего Меня.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Семьдесят </w:t>
      </w:r>
      <w:r w:rsidDel="00000000" w:rsidR="00000000" w:rsidRPr="00000000">
        <w:rPr>
          <w:rFonts w:ascii="Times New Roman" w:cs="Times New Roman" w:eastAsia="Times New Roman" w:hAnsi="Times New Roman"/>
          <w:i w:val="1"/>
          <w:sz w:val="24"/>
          <w:szCs w:val="24"/>
          <w:rtl w:val="0"/>
        </w:rPr>
        <w:t xml:space="preserve">учеников</w:t>
      </w:r>
      <w:r w:rsidDel="00000000" w:rsidR="00000000" w:rsidRPr="00000000">
        <w:rPr>
          <w:rFonts w:ascii="Times New Roman" w:cs="Times New Roman" w:eastAsia="Times New Roman" w:hAnsi="Times New Roman"/>
          <w:sz w:val="24"/>
          <w:szCs w:val="24"/>
          <w:rtl w:val="0"/>
        </w:rPr>
        <w:t xml:space="preserve"> возвратились с радостью и говорили: Господи! и бесы повинуются нам о имени Твоем. </w:t>
      </w:r>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Он же сказал им: Я видел сатану, спадшего с неба, как молнию; </w:t>
      </w:r>
      <w:r w:rsidDel="00000000" w:rsidR="00000000" w:rsidRPr="00000000">
        <w:rPr>
          <w:rFonts w:ascii="Times New Roman" w:cs="Times New Roman" w:eastAsia="Times New Roman" w:hAnsi="Times New Roman"/>
          <w:sz w:val="24"/>
          <w:szCs w:val="24"/>
          <w:vertAlign w:val="superscript"/>
          <w:rtl w:val="0"/>
        </w:rPr>
        <w:t xml:space="preserve">19</w:t>
      </w:r>
      <w:r w:rsidDel="00000000" w:rsidR="00000000" w:rsidRPr="00000000">
        <w:rPr>
          <w:rFonts w:ascii="Times New Roman" w:cs="Times New Roman" w:eastAsia="Times New Roman" w:hAnsi="Times New Roman"/>
          <w:sz w:val="24"/>
          <w:szCs w:val="24"/>
          <w:rtl w:val="0"/>
        </w:rPr>
        <w:t xml:space="preserve">се, даю вам власть наступать на змей и скорпионов и на всю силу вражью, и ничто не повредит вам; </w:t>
      </w:r>
      <w:r w:rsidDel="00000000" w:rsidR="00000000" w:rsidRPr="00000000">
        <w:rPr>
          <w:rFonts w:ascii="Times New Roman" w:cs="Times New Roman" w:eastAsia="Times New Roman" w:hAnsi="Times New Roman"/>
          <w:sz w:val="24"/>
          <w:szCs w:val="24"/>
          <w:vertAlign w:val="superscript"/>
          <w:rtl w:val="0"/>
        </w:rPr>
        <w:t xml:space="preserve">20</w:t>
      </w:r>
      <w:r w:rsidDel="00000000" w:rsidR="00000000" w:rsidRPr="00000000">
        <w:rPr>
          <w:rFonts w:ascii="Times New Roman" w:cs="Times New Roman" w:eastAsia="Times New Roman" w:hAnsi="Times New Roman"/>
          <w:sz w:val="24"/>
          <w:szCs w:val="24"/>
          <w:rtl w:val="0"/>
        </w:rPr>
        <w:t xml:space="preserve">однако ж тому не радуйтесь, что духи вам повинуются, но радуйтесь тому, что имена ваши написаны на небесах. </w:t>
      </w:r>
      <w:r w:rsidDel="00000000" w:rsidR="00000000" w:rsidRPr="00000000">
        <w:rPr>
          <w:rFonts w:ascii="Times New Roman" w:cs="Times New Roman" w:eastAsia="Times New Roman" w:hAnsi="Times New Roman"/>
          <w:sz w:val="24"/>
          <w:szCs w:val="24"/>
          <w:vertAlign w:val="superscript"/>
          <w:rtl w:val="0"/>
        </w:rPr>
        <w:t xml:space="preserve">21</w:t>
      </w:r>
      <w:r w:rsidDel="00000000" w:rsidR="00000000" w:rsidRPr="00000000">
        <w:rPr>
          <w:rFonts w:ascii="Times New Roman" w:cs="Times New Roman" w:eastAsia="Times New Roman" w:hAnsi="Times New Roman"/>
          <w:sz w:val="24"/>
          <w:szCs w:val="24"/>
          <w:rtl w:val="0"/>
        </w:rPr>
        <w:t xml:space="preserve">В тот час возрадовался духом Иисус и сказал: славлю Тебя, Отче, Господи неба и земли, что Ты утаил сие от мудрых и разумных и открыл младенцам. Ей, Отче! Ибо таково было Твое благоволение.</w:t>
      </w:r>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Господи,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Помяни нас, Владыко,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Святый,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Приступите к Нему и просветитеся, и лица ваша не постыдятся.</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w:t>
      </w:r>
      <w:r w:rsidDel="00000000" w:rsidR="00000000" w:rsidRPr="00000000">
        <w:rPr>
          <w:rFonts w:ascii="Times New Roman" w:cs="Times New Roman" w:eastAsia="Times New Roman" w:hAnsi="Times New Roman"/>
          <w:sz w:val="24"/>
          <w:szCs w:val="24"/>
          <w:rtl w:val="0"/>
        </w:rPr>
        <w:t xml:space="preserve"> Лик святых Ангел и Архангел, со всеми Небесными силами поет Тя, и глаголет: Свят, Свят, Свят Господь Саваоф, исполнь Небо и земля славы Твоея,</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И ныне:</w:t>
      </w:r>
      <w:r w:rsidDel="00000000" w:rsidR="00000000" w:rsidRPr="00000000">
        <w:rPr>
          <w:rFonts w:ascii="Times New Roman" w:cs="Times New Roman" w:eastAsia="Times New Roman" w:hAnsi="Times New Roman"/>
          <w:sz w:val="24"/>
          <w:szCs w:val="24"/>
          <w:rtl w:val="0"/>
        </w:rPr>
        <w:t xml:space="preserve"> Верую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 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48">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240" w:lineRule="auto"/>
        <w:ind w:left="0" w:right="0" w:firstLine="0"/>
        <w:rPr>
          <w:rFonts w:ascii="Times New Roman" w:cs="Times New Roman" w:eastAsia="Times New Roman" w:hAnsi="Times New Roman"/>
          <w:color w:val="000000"/>
        </w:rPr>
      </w:pPr>
      <w:bookmarkStart w:colFirst="0" w:colLast="0" w:name="_pmfky0jfbnpc" w:id="3"/>
      <w:bookmarkEnd w:id="3"/>
      <w:r w:rsidDel="00000000" w:rsidR="00000000" w:rsidRPr="00000000">
        <w:rPr>
          <w:rFonts w:ascii="Times New Roman" w:cs="Times New Roman" w:eastAsia="Times New Roman" w:hAnsi="Times New Roman"/>
          <w:b w:val="1"/>
          <w:color w:val="000000"/>
          <w:rtl w:val="0"/>
        </w:rPr>
        <w:t xml:space="preserve">Кондаки:</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49">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Воскресный Глас 7:</w:t>
      </w:r>
    </w:p>
    <w:p w:rsidR="00000000" w:rsidDel="00000000" w:rsidP="00000000" w:rsidRDefault="00000000" w:rsidRPr="00000000" w14:paraId="0000004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Весе́лия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Дави́д исполня́ется Боже́ственный,/ Ио́сиф же хвале́ние со Иа́ковом прино́сит:/ вене́ц бо сро́дством Христо́вым прие́мше, ра́дуются,/ и неизрече́нно на земли́ Ро́ждшагося воспева́ют, и вопию́т:/ Ще́дре, спаса́й Тебе́ чту́щия.</w:t>
      </w:r>
      <w:r w:rsidDel="00000000" w:rsidR="00000000" w:rsidRPr="00000000">
        <w:rPr>
          <w:rtl w:val="0"/>
        </w:rPr>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Храма Глас 4:</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Апостолов Глас 2:</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Христовых учеников лик седмьдесят/ Божественно, вернии, в песнех восхвалим,/ теми бо вси навыкохом Троицу почитати Нераздельную,// и пребывают светильницы Божественныя веры.</w:t>
      </w: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Предпразднства Глас 4:</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струя́х днесь Иорда́нских быв, Госпо́дь/ Иоа́нну вопие́т:/ не убо́йся крести́ти Мя,/ Спасти́ бо приидо́х/ Ада́ма первозда́ннаго.</w:t>
      </w: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Аминь.</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 и ныне:</w:t>
      </w: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Достойно есть яко воистинну блажити Тя, Богородицу, Присноблаженную и Пренепорочную и Матерь Бога нашего. Честнейшую Херувим и славнейшую без сравнения Серафим, без истления Бога Слова рождшую, сущую Богородицу Тя величаем.</w:t>
      </w: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 Господи, благослови.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Святых 70 Апостолов,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