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по Рождестве -- Свв. Праведных Иосифа Обручника, Давида Царя, и Иакова Брата Господня -- Глас 6</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6:</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4:</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Праведных Глас 2:</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 Тебе́, Го́споди, воззову́, Бо́же мо́й, да не премолчи́ши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Ди́вен Бог во святы́х Свои́х,/ Бог Изра́илев.</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Галатом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Галатом (1:11-19)</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Возвещаю вам, братия, что Евангелие, которое я благовествовал, не есть человеческое,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ибо и я принял его и научился не от человека, но через откровение Иисуса Христа.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Когда же Бог, избравший меня от утробы матери моей и призвавший благодатью Своею, благоволил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Потом, спустя три года, ходил я в Иерусалим видеться с Петром и пробыл у него дней пятнадцать.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Другого же из Апостолов я не видел </w:t>
      </w:r>
      <w:r w:rsidDel="00000000" w:rsidR="00000000" w:rsidRPr="00000000">
        <w:rPr>
          <w:rFonts w:ascii="Times New Roman" w:cs="Times New Roman" w:eastAsia="Times New Roman" w:hAnsi="Times New Roman"/>
          <w:i w:val="1"/>
          <w:sz w:val="24"/>
          <w:szCs w:val="24"/>
          <w:rtl w:val="0"/>
        </w:rPr>
        <w:t xml:space="preserve">никого,</w:t>
      </w:r>
      <w:r w:rsidDel="00000000" w:rsidR="00000000" w:rsidRPr="00000000">
        <w:rPr>
          <w:rFonts w:ascii="Times New Roman" w:cs="Times New Roman" w:eastAsia="Times New Roman" w:hAnsi="Times New Roman"/>
          <w:sz w:val="24"/>
          <w:szCs w:val="24"/>
          <w:rtl w:val="0"/>
        </w:rPr>
        <w:t xml:space="preserve"> кроме Иакова, брата Господня.</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Аллилуия! </w:t>
      </w:r>
      <w:r w:rsidDel="00000000" w:rsidR="00000000" w:rsidRPr="00000000">
        <w:rPr>
          <w:rFonts w:ascii="Times New Roman" w:cs="Times New Roman" w:eastAsia="Times New Roman" w:hAnsi="Times New Roman"/>
          <w:sz w:val="24"/>
          <w:szCs w:val="24"/>
          <w:rtl w:val="0"/>
        </w:rPr>
        <w:t xml:space="preserve">Живы́й в по́мощи Вы́шняго, в кро́ве Бо́га Небе́снаго водвори́тся.</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Рече́т Го́сподеви: Засту́пник мо́й еси́, и Прибе́жище мое́, Бо́г мо́й, и упова́ю на Него́.</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Помяни́, Го́споди, Дави́да, и всю кро́тость его́.</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(2:13-23):</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Когда же они отошли,-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Он встал, взял Младенца и Матерь Его ночью и пошел в Египет,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там был до смерти Ирода, да сбудется реченное Господом через пророка, который говорит: из Египта воззвал Я Сына Моего.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Тогда сбылось реченное через пророка Иеремию, который говорит: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глас в Раме слышен, плач и рыдание и вопль великий; Рахиль плачет о детях своих и не хочет утешиться, ибо их нет.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По смерти же Ирода,- се, Ангел Господень во сне является Иосифу в Египте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 говорит: встань, возьми Младенца и Матерь Его и иди в землю Израилеву, ибо умерли искавшие души Младенца.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Он встал, взял Младенца и Матерь Его и пришел в землю Израилеву.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Услышав же, что Архелай царствует в Иудее вместо Ирода, отца своего, убоялся туда идти; но, получив во сне откровение, пошел в пределы Галилейские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 придя, поселился в городе, называемом Назарет, да сбудется реченное через пророков, что Он Назореем наречется.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Праведных Глас 3:</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Весе́лия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3:</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Велича́й, душе́ моя́,/ Честне́йшую и Сла́внейшую Го́рних во́инств, Де́ву Пречи́стую, Богоро́дицу.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Та́инство стра́нное ви́жу и пресла́вное:/ Не́бо – верте́п,/ престо́л Херуви́мский – Де́ву,/ я́сли – вмести́лище,/ в ни́хже возлеже́ Невмести́мый – Христо́с Бог,/ его́же, воспева́юще, велича́ем.</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Праведных Иосифа Обручника, Давида Царя, и Иакова Брата Господня,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