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08-11-2020 </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22-е Воскресенье После Троицы -- Св. Великомученика Димитрия Мироточца и Воспоминание Великаго и Страшнаго Трясения  -- Глас 5</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5:</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Воскре́снием Свои́м.</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Трясения Глас 8:</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Призира́яй на землю и творяй ю трясти́ся,/ избави ны страшнаго тру́са преще́ния, Христе Боже наш,/ и низпосли́ нам богатыя милости Твоя молитвами Богородицы, и спаси́ ны.</w:t>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22">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Храма Глас 4:</w:t>
      </w:r>
    </w:p>
    <w:p w:rsidR="00000000" w:rsidDel="00000000" w:rsidP="00000000" w:rsidRDefault="00000000" w:rsidRPr="00000000" w14:paraId="00000024">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25">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7">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Великомученика Глас 3:</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Вели́ка обре́те в беда́х/ тя поборника вселенная, страстотерпче,/ язы́ки побеждающа./ Якоже убо Ли́еву низложи́л еси горды́ню,/ и на по́двиг дерзновенна сотвори́в Не́стора,/ та́ко, свя́те Дими́трие,/ Христу Богу молися/ даровати нам велию милость.</w:t>
      </w:r>
    </w:p>
    <w:p w:rsidR="00000000" w:rsidDel="00000000" w:rsidP="00000000" w:rsidRDefault="00000000" w:rsidRPr="00000000" w14:paraId="0000002A">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Спаси, Господи, люди Твоя и благослови достояние Твое. </w:t>
      </w: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Господи, воззову, Боже мой: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святаго, глас 7</w:t>
      </w:r>
      <w:r w:rsidDel="00000000" w:rsidR="00000000" w:rsidRPr="00000000">
        <w:rPr>
          <w:rFonts w:ascii="Times New Roman" w:cs="Times New Roman" w:eastAsia="Times New Roman" w:hAnsi="Times New Roman"/>
          <w:sz w:val="24"/>
          <w:szCs w:val="24"/>
          <w:rtl w:val="0"/>
        </w:rPr>
        <w:t xml:space="preserve">: Возвеселится праведник о Господе и уповает на Него.</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Евреям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Евреям (12:6-12)</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Ибо Господь, кого любит, того наказывает; бьет же всякого сына, которого принимает.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Если вы терпите наказание, то Бог поступает с вами, как с сынами. Ибо есть ли какой сын, которого бы не наказывал отец?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Если же остаетесь без наказания, которое всем обще, то вы незаконные дети, а не сыны.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Притом, </w:t>
      </w:r>
      <w:r w:rsidDel="00000000" w:rsidR="00000000" w:rsidRPr="00000000">
        <w:rPr>
          <w:rFonts w:ascii="Times New Roman" w:cs="Times New Roman" w:eastAsia="Times New Roman" w:hAnsi="Times New Roman"/>
          <w:i w:val="1"/>
          <w:sz w:val="24"/>
          <w:szCs w:val="24"/>
          <w:rtl w:val="0"/>
        </w:rPr>
        <w:t xml:space="preserve">если</w:t>
      </w:r>
      <w:r w:rsidDel="00000000" w:rsidR="00000000" w:rsidRPr="00000000">
        <w:rPr>
          <w:rFonts w:ascii="Times New Roman" w:cs="Times New Roman" w:eastAsia="Times New Roman" w:hAnsi="Times New Roman"/>
          <w:sz w:val="24"/>
          <w:szCs w:val="24"/>
          <w:rtl w:val="0"/>
        </w:rPr>
        <w:t xml:space="preserve"> мы, будучи наказываемы плотскими родителями нашими, боялись их, то не гораздо ли более должны покориться Отцу духов, чтобы жить?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Те наказывали нас по своему произволу для немногих дней; а Сей - для пользы, чтобы нам иметь участие в святости Его.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Всякое наказание в настоящее время кажется не радостью, а печалью; но после наученным через него доставляет мирный плод праведности.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Итак укрепите опустившиеся руки и ослабевшие колени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 ходите прямо ногами вашими, дабы хромлющее не совратилось, а лучше исправилось.</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Послание к Галатам (6:11-18)</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Видите, как много написал я вам своею рукою.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Желающие хвалиться по плоти принуждают вас обрезываться только для того, чтобы не быть гонимыми за крест Христов,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ибо и сами обрезывающиеся не соблюдают закона, но хотят, чтобы вы обрезывались, дабы похвалиться в вашей плоти.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А я не желаю хвалиться, разве только крестом Господа нашего Иисуса Христа, которым для меня мир распят, и я для мира.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Ибо во Христе Иисусе ничего не значит ни обрезание, ни необрезание, а новая тварь.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Тем, которые поступают по сему правилу, мир им и милость, и Израилю Божию.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Впрочем никто не отягощай меня, ибо я ношу язвы Господа Иисуса на теле моем.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Благодать Господа нашего Иисуса Христа со духом вашим, братия. Аминь.</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Второе Послание к Тимофею (2:1-10)</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Итак укрепляйся, сын мой, в благодати Христом Иисусом,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и что слышал от меня при многих свидетелях, то передай верным людям, которые были бы способны и других научить.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Итак переноси страдания, как добрый воин Иисуса Христа.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Никакой воин не связывает себя делами житейскими, чтобы угодить военачальнику.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Если же кто и подвизается, не увенчивается, если незаконно будет подвизаться.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Трудящемуся земледельцу первому должно вкусить от плодов.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Разумей, что я говорю. Да даст тебе Господь разумение во всем.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Помни Господа Иисуса Христа от семени Давидова, воскресшего из мертвых, по благовествованию моему,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за которое я страдаю даже до уз, как злодей; но для слова Божия нет уз.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Посему я все терплю ради избранных, дабы и они получили спасение во Христе Иисусе с вечною славою.</w:t>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Аллилуия! </w:t>
      </w:r>
      <w:r w:rsidDel="00000000" w:rsidR="00000000" w:rsidRPr="00000000">
        <w:rPr>
          <w:rFonts w:ascii="Times New Roman" w:cs="Times New Roman" w:eastAsia="Times New Roman" w:hAnsi="Times New Roman"/>
          <w:sz w:val="24"/>
          <w:szCs w:val="24"/>
          <w:rtl w:val="0"/>
        </w:rPr>
        <w:t xml:space="preserve">Боже, отринул ны еси: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Стрясл еси землю и смутил еси ю.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святаго</w:t>
      </w:r>
      <w:r w:rsidDel="00000000" w:rsidR="00000000" w:rsidRPr="00000000">
        <w:rPr>
          <w:rFonts w:ascii="Times New Roman" w:cs="Times New Roman" w:eastAsia="Times New Roman" w:hAnsi="Times New Roman"/>
          <w:sz w:val="24"/>
          <w:szCs w:val="24"/>
          <w:rtl w:val="0"/>
        </w:rPr>
        <w:t xml:space="preserve">: Праведник, яко финикс, процветет:</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(8:23-27):</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И когда вошел Он в лодку, за Ним последовали ученики Его.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И вот, сделалось великое волнение на море, так что лодка покрывалась волнами; а Он спал.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Тогда ученики Его, подойдя к Нему, разбудили Его и сказали: Господи! спаси нас, погибаем.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И говорит им: что вы </w:t>
      </w:r>
      <w:r w:rsidDel="00000000" w:rsidR="00000000" w:rsidRPr="00000000">
        <w:rPr>
          <w:rFonts w:ascii="Times New Roman" w:cs="Times New Roman" w:eastAsia="Times New Roman" w:hAnsi="Times New Roman"/>
          <w:i w:val="1"/>
          <w:sz w:val="24"/>
          <w:szCs w:val="24"/>
          <w:rtl w:val="0"/>
        </w:rPr>
        <w:t xml:space="preserve">так</w:t>
      </w:r>
      <w:r w:rsidDel="00000000" w:rsidR="00000000" w:rsidRPr="00000000">
        <w:rPr>
          <w:rFonts w:ascii="Times New Roman" w:cs="Times New Roman" w:eastAsia="Times New Roman" w:hAnsi="Times New Roman"/>
          <w:sz w:val="24"/>
          <w:szCs w:val="24"/>
          <w:rtl w:val="0"/>
        </w:rPr>
        <w:t xml:space="preserve"> боязливы, маловерные? Потом, встав, запретил ветрам и морю, и сделалась великая тишина.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Люди же, удивляясь, говорили: кто это, что и ветры и море повинуются Ему?</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(16:19-31):</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Некоторый человек был богат, одевался в порфиру и виссон и каждый день пиршествовал блистательно.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Был также некоторый нищий, именем Лазарь, который лежал у ворот его в струпьях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и желал напитаться крошками, падающими со стола богача, и псы, приходя, лизали струпья его.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Умер нищий и отнесен был Ангелами на лоно Авраамово. Умер и богач, и похоронили его.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И в аде, будучи в муках, он поднял глаза свои, увидел вдали Авраама и Лазаря на лоне его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и, возопив, сказал: отче Аврааме! умилосердись надо мною и пошли Лазаря, чтобы омочил конец перста своего в воде и прохладил язык мой, ибо я мучаюсь в пламени сем.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Но Авраам сказал: чадо! вспомни, что ты получил уже доброе твое в жизни твоей, а Лазарь - злое; ныне же он здесь утешается, а ты страдаешь;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и сверх всего того между нами и вами утверждена великая пропасть, так что хотящие перейти отсюда к вам не могут, также и оттуда к нам не переходят.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Тогда сказал он: так прошу тебя, отче, пошли его в дом отца моего,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ибо у меня пять братьев; пусть он засвидетельствует им, чтобы и они не пришли в это место мучения.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Авраам сказал ему: у них есть Моисей и пророки; пусть слушают их.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Он же сказал: нет, отче Аврааме, но если кто из мертвых придет к ним, покаются.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Тогда </w:t>
      </w:r>
      <w:r w:rsidDel="00000000" w:rsidR="00000000" w:rsidRPr="00000000">
        <w:rPr>
          <w:rFonts w:ascii="Times New Roman" w:cs="Times New Roman" w:eastAsia="Times New Roman" w:hAnsi="Times New Roman"/>
          <w:i w:val="1"/>
          <w:sz w:val="24"/>
          <w:szCs w:val="24"/>
          <w:rtl w:val="0"/>
        </w:rPr>
        <w:t xml:space="preserve">Авраам</w:t>
      </w:r>
      <w:r w:rsidDel="00000000" w:rsidR="00000000" w:rsidRPr="00000000">
        <w:rPr>
          <w:rFonts w:ascii="Times New Roman" w:cs="Times New Roman" w:eastAsia="Times New Roman" w:hAnsi="Times New Roman"/>
          <w:sz w:val="24"/>
          <w:szCs w:val="24"/>
          <w:rtl w:val="0"/>
        </w:rPr>
        <w:t xml:space="preserve"> сказал ему: если Моисея и пророков не слушают, то если бы кто и из мертвых воскрес, не поверят.</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Иоанна (15:17-16:2):</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Сие заповедаю вам, да любите друг друга.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Если мир вас ненавидит, знайте, что Меня прежде вас возненавидел.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Если бы вы были от мира, то мир любил бы свое; а как вы не от мира, но Я избрал вас от мира, потому ненавидит вас мир.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Помните слово, которое Я сказал вам: раб не больше господина своего. Если Меня гнали, будут гнать и вас; если Мое слово соблюдали, будут соблюдать и ваше.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Но все то сделают вам за имя Мое, потому что не знают Пославшего Меня.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Если бы Я не пришел и не говорил им, то не имели бы греха; а теперь не имеют извинения во грехе своем.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Ненавидящий Меня ненавидит и Отца Моего.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Если бы Я не сотворил между ними дел, каких никто другой не делал, то не имели бы греха; а теперь и видели, и возненавидели и Меня и Отца Моего.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Но да сбудется слово, написанное в законе их: возненавидели Меня напрасно.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Когда же приидет Утешитель, Которого Я пошлю вам от Отца, Дух истины, Который от Отца исходит, Он будет свидетельствовать о Мне;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а также и вы будете свидетельствовать, потому что вы сначала со Мною.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Сие сказал Я вам, чтобы вы не соблазнились.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Изгонят вас из синагог; даже наступает время, когда всякий, убивающий вас, будет думать, что он тем служит Богу.</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5:</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 а́ду, Спа́се мо́й, соше́л еси́, и врата́ сокруши́вый я́ко Всеси́лен, уме́рших я́ко Созда́тель совоскреси́л еси́, и сме́рти жа́ло сокруши́л еси́, и Ада́м от кля́твы изба́влен бы́сть, Человеколю́бче. Те́мже вси́ зове́м: спаси́ на́с, Го́споди.</w:t>
      </w:r>
      <w:r w:rsidDel="00000000" w:rsidR="00000000" w:rsidRPr="00000000">
        <w:rPr>
          <w:rtl w:val="0"/>
        </w:rPr>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Трясения Глас 6:</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Избави тру́са тяжкаго всех нас, Господи,/ и язвы нестерпимыя грех ра́ди наших./ Пощади́, Господи, Православныя люди Твоя,/ яже стяжал еси Твоею Кровию, Владыко;/ и град не предаждь в погибель трусом страшным,/ иного бо, ра́зве Тебе, Бога не ве́мы./ И воззови поющим:/ Аз есмь с вами, и никтоже на вы.</w:t>
      </w:r>
    </w:p>
    <w:p w:rsidR="00000000" w:rsidDel="00000000" w:rsidP="00000000" w:rsidRDefault="00000000" w:rsidRPr="00000000" w14:paraId="00000052">
      <w:pPr>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Великомученика Глас 2:</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Крове́й твоих струя́ми, Димитрие,/ </w:t>
      </w:r>
      <w:hyperlink r:id="rId6">
        <w:r w:rsidDel="00000000" w:rsidR="00000000" w:rsidRPr="00000000">
          <w:rPr>
            <w:rFonts w:ascii="Times New Roman" w:cs="Times New Roman" w:eastAsia="Times New Roman" w:hAnsi="Times New Roman"/>
            <w:sz w:val="24"/>
            <w:szCs w:val="24"/>
            <w:rtl w:val="0"/>
          </w:rPr>
          <w:t xml:space="preserve">Церковь</w:t>
        </w:r>
      </w:hyperlink>
      <w:r w:rsidDel="00000000" w:rsidR="00000000" w:rsidRPr="00000000">
        <w:rPr>
          <w:rFonts w:ascii="Times New Roman" w:cs="Times New Roman" w:eastAsia="Times New Roman" w:hAnsi="Times New Roman"/>
          <w:sz w:val="24"/>
          <w:szCs w:val="24"/>
          <w:rtl w:val="0"/>
        </w:rPr>
        <w:t xml:space="preserve"> Бог обагри́,/ да́вый тебе крепость непобедимую/ и соблюдая град твой невреди́м;/ того бо еси утверждение.</w:t>
      </w:r>
      <w:r w:rsidDel="00000000" w:rsidR="00000000" w:rsidRPr="00000000">
        <w:rPr>
          <w:rtl w:val="0"/>
        </w:rPr>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5B">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Святаго Великомученика Димитрия Солунскаго, Мироточца, и всех святых, Господи Иисусе Христе, Боже наш, помилуй нас. Аминь.</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tserkov"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