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30/10/2020</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Святаго Апостола и Евангелиста Луки</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anztpmy4zv5l"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ныне нареку, апостоле:/ небо, яко Славу Божию поведал еси,/ блистание, яко мир озаряеши светом,/ облак, одождя́ющь Божественныя воды,/ чашу мудрости Божественнейшую,/ вино нам источающую, сердца веселящее./ Моли спастися душам нашим.</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ныне нареку, Богоприятне,/ кивот златый Завета, егоже завеща́ Христос,/ реку́, из рая́ истекающую нам,/ свети́ло, умный свет просиява́ющее,/ светильник, </w:t>
      </w:r>
      <w:hyperlink r:id="rId6">
        <w:r w:rsidDel="00000000" w:rsidR="00000000" w:rsidRPr="00000000">
          <w:rPr>
            <w:rFonts w:ascii="Times New Roman" w:cs="Times New Roman" w:eastAsia="Times New Roman" w:hAnsi="Times New Roman"/>
            <w:sz w:val="24"/>
            <w:szCs w:val="24"/>
            <w:rtl w:val="0"/>
          </w:rPr>
          <w:t xml:space="preserve">Церковь</w:t>
        </w:r>
      </w:hyperlink>
      <w:r w:rsidDel="00000000" w:rsidR="00000000" w:rsidRPr="00000000">
        <w:rPr>
          <w:rFonts w:ascii="Times New Roman" w:cs="Times New Roman" w:eastAsia="Times New Roman" w:hAnsi="Times New Roman"/>
          <w:sz w:val="24"/>
          <w:szCs w:val="24"/>
          <w:rtl w:val="0"/>
        </w:rPr>
        <w:t xml:space="preserve"> всю осиявающий,/ хлеб жизни Божественныя трапезы,/ крати́р</w:t>
      </w:r>
      <w:hyperlink r:id="rId7">
        <w:r w:rsidDel="00000000" w:rsidR="00000000" w:rsidRPr="00000000">
          <w:rPr>
            <w:rFonts w:ascii="Times New Roman" w:cs="Times New Roman" w:eastAsia="Times New Roman" w:hAnsi="Times New Roman"/>
            <w:sz w:val="24"/>
            <w:szCs w:val="24"/>
            <w:vertAlign w:val="superscript"/>
            <w:rtl w:val="0"/>
          </w:rPr>
          <w:t xml:space="preserve">25</w:t>
        </w:r>
      </w:hyperlink>
      <w:r w:rsidDel="00000000" w:rsidR="00000000" w:rsidRPr="00000000">
        <w:rPr>
          <w:rFonts w:ascii="Times New Roman" w:cs="Times New Roman" w:eastAsia="Times New Roman" w:hAnsi="Times New Roman"/>
          <w:sz w:val="24"/>
          <w:szCs w:val="24"/>
          <w:rtl w:val="0"/>
        </w:rPr>
        <w:t xml:space="preserve"> духовнаго пива./ Моли спастися душам нашим.</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ныне, Боговидче, наречем,/ служителя тайн де́лательнейшаго Христовых,/ Скинии мысленныя началохудо́жника му́дра,/ скрижа́ли изсекающаго благодати,/ закон написавшаго новейший,/ от Сиона происходящий/ и тобою проповедуемый./ Моли спастися душам нашим.</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ныне наречем, славне,/ сокровище Небесных даров твердое,/ врача душ и телес изве́стна,/ Павлова содейственника и сошественника,/ дея́ния апостольская излага́юща./ Многая, Луко́, имена добродетель тебе сотвори́./ Моли спастися душам нашим.</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ныне, Богоглаголиве, провеща́ю,/ ученика, яко нам благовествовал еси Христа,/ врача, яко стра́сти исцеляеши душевныя,/ светильника, умный свет облиста́вшаго,/ степень и основание веры,/ ты бо нам написал еси всечестное Евангелие./ Моли спастися душам нашим.</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ныне нареку́, чу́дне,/ зрителя мудрости учений нелжи́ва,/ списа́теля Деяний апостольских учений,/ или столпа́ благочестия непоколеби́ма,/ или сте́ну Церкве неразруши́мую./ Многая твоя, Луко́, имена/ и бо́льшая дарования./ Моли спастися душам нашим.</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Апостоле Христов, и Божественных догма́т спаса́телю,/ и церковное утверждение:/ ты яко истинно сущия во мра́це неве́дения сердца́,/ зашедшая во глубину́ отчаяния, уврачил еси Боговещаньми/ и спасл еси яко от бури треволне́ния,/ последователь быв сосуда избра́ннаго, Павла, и ученик./ Тем молим тя, Луко́ досточудне, Антиохи́аном удобре́ние,/ молися Спасу и Богу/ о иже верою совершающих присно честную память твою.</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 не диви́мся Богому́жному Рождеству́ Твоему́, Пречестна́я? Искуше́ния бо му́жескаго не прии́мши, Всенепоро́чная, родила́ еси́ без Отца́ Сы́на пло́тию, пре́жде ве́к от Отца́ рожде́ннаго без ма́тере, ника́коже претерпе́вшаго измене́ния, или́ смеше́ния, или́ разделе́ния: но обою́ существу́ сво́йство це́ло сохра́ншаго. Те́мже, Ма́ти Де́во Влады́чице, Того́ моли́ спасти́ся душа́м, правосла́вно Богоро́дицу испове́дающих Тя́.</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восстающих на мя, избави мя.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Благодать устна́м твоим, Луко́,/ о́гненным язы́ком излия́ся, апостоле,/ и язык огненный показался еси,/ словеса испущая света,/ света достойным проповеданием;/ стре́лы же паля́щия тьмы желающим,/ пиша́ и уча́ честно́е Евангелие,/ и воня́ жизненная Жизни воистинну хотящим явился еси,/ якоже Павел рече́, егоже имел еси учителя:/ воня́ же смерти паки Жизнь не возлюби́вшим./ Но нам мир, и Жизнь, и свет подаждь, и велию милость.</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Небеса́ пове́дают славу Божию,/ творение же руку́ Его возвещает твердь.</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Позна́хом от словес твоих,/ якоже рекл еси, словес утверждение,/ яже рекл еси, Божественне таи́нниче,/ поне́же писати нам о ве́щех начал еси,/ о нихже извеще́н был еси,/ и якоже тебе преда́ша, иже испе́рва самовидцы;/ имже и ты равен был еси, служитель Слова воплоще́ния,/ егоже по востании во Еммау́се видел еси/ и горя́щим сердцем с Клео́пою хлеб ял еси./ Того Божественныя теплоты́/ и наша чтущих тя ду́ши исполни.</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 всю землю изы́де вещание их/ и в концы вселенныя глаголы их.</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един, написавый нам, еже радуйся,/ радуяся, Чистыя Благове́щение/ и Сию Го́сподороди́тельницу,/ рекша Крестителя из чрева,/ егоже написав, и зачатие, и Слова воплощение,/ искушения же и чудеса, словеса и Страсти,/ Крест и смерть, и Востание,/ еже видел еси, и Восход,/ Духа же Сошествие,/ проповедник же дея́ния,/ и изряднее же Павлова,/ егоже показался еси соше́ственник,/ врач же и таинник,/ и светильник Церкве, юже соблюда́й всегда.</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Всемудрый ло́вче, святый учениче́,/ де́лателю Спасов и проповедниче Того Страсте́й,/ иже тварь верою претекий/ и от пре́лести язы́ки собра́в,/ и Богу приве́д, яко воню́ добру́,/ на Небеса пости́гл еси./ Тем, предстоя́ Судии всех, молися/ изба́вити ны от беззаконий наших/ и в день Суда свободи́тися от му́ки.</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Творец и Избавитель мой, Пречистая, / Христос Господь, из Твоих ложесн прошед, / в мя оболкийся, первыя клятвы Адама свободи. / Темже Ти, Всечистая, / яко Божии Матери же и Деве, / воистинну вопием немолчно: / радуйся, Ангельски, радуйся, Владычице, / предстательство и покрове, / и спасение душ наших.</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Апостольских деяний сказа́теля/ и Евангелия Христова све́тла списателя,/ Луку́ препетаго, славна су́ща Христове Церкви,/ песньми священными святаго апостола похва́лим,/ яко врача́ су́ща, человеческия не́мощи,/ естества неду́ги и я́зи душ исцеляюща/ и моля́щася непрестанно за ду́ши наша.</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двере Господня непроходимая; / радуйся, стено и покрове притекающих к Тебе; / радуйся, необуреваемое пристанище и Неискусобрачная, / рождшая плотию Творца Твоего и Бога, / молящи не оскудевай о воспевающих / и кланяющихся Рождеству Твоему.</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Апостола и Евангелиста Луки, и всех святых, Господи Иисусе Христе, Боже наш, помилуй нас. Аминь.</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1/tserkov" TargetMode="External"/><Relationship Id="rId7" Type="http://schemas.openxmlformats.org/officeDocument/2006/relationships/hyperlink" Target="https://azbyka.ru/otechnik/Pravoslavnoe_Bogosluzhenie/mineja-oktjabr/18#note25"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