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Пасхи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 (Трижды)</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воскре́снет Бог, и расточа́тся врази́ Его́, / и да бежа́т от Лица́ Его́ ненави́дящии Его́.</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исчеза́ет дым, да исче́знут, / я́ко та́ет воск от лица́ огня́.</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да поги́бнут гре́шницы от Лица́ Бо́жия, / а пра́ведницы да возвеселя́тся.</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 день, его́же сотвори́ Госпо́дь, / возра́дуемся и возвесели́мся в онь.</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ла́ва Отцу́ и Сы́ну и Свято́му Ду́ху.</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sz w:val="24"/>
          <w:szCs w:val="24"/>
          <w:rtl w:val="0"/>
        </w:rPr>
        <w:t xml:space="preserve"> ны́не и при́сно и во ве́ки веко́в. Ами́нь.</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 сме́ртию смерть попра́в / и су́щим во гробе́х живо́т дарова́в.</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Слепы́й роди́выйся, в свое́м по́мысле глаго́лаше: еда́ а́з гре́х ра́ди роди́тельных роди́хся без о́чию? еда́ а́з за неве́рие язы́ков роди́хся во обличе́ние? Не домышля́юся вопроша́ти: когда́ но́щь, когда́ де́нь? Не терпи́та ми́ но́зе ка́меннаго претыка́ния, не ви́дех со́лнца сия́юща, ниже́ во о́бразе мене́ Созда́вшаго. Но молю́ ти ся Христе́ Бо́же, при́зри на мя́, и поми́луй мя́.</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Мимоходя́ Иису́с от святи́лища, обре́те челове́ка сле́па от рожде́ния, и умилосе́рдився положи́ бре́ние на о́чию его́, и рече́ к нему́: иди́ умы́йся в Силоа́ме: и умы́вся прозре́, сла́ву возсыла́я Бо́гу. Сосе́ди же его́ глаго́лаху ему́: кто́ твои́ зе́ницы отве́рзе, и́хже никто́же зря́щих исцели́ти возмо́же? Он же возопи́в, рече́: Челове́к Иису́с глаго́лемый, Он ми́ рече́: умы́йся в Силоа́ме, и прозре́х. то́й е́сть вои́стинну, Его́же рече́ Моисе́й в зако́не, Христа́ Месси́ю: То́й е́сть Спа́с душа́м на́шым.</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житие́ слепы́й но́щь помышля́я, возопи́ Тебе́: Го́споди, отве́рзи ми́ зе́ницы, Сы́не Дави́дов Спа́се на́ш, да со все́ми и а́з воспою́ Твою́ си́лу.</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мимоходя́ путе́м, обре́л еси́ челове́ка сле́па от рожде́ния, и удивле́ни бы́вше ученицы́, вопроша́ху Тя́ глаго́люще: Учи́телю, кто́ согреши́, се́й ли, или́ роди́тели его́, да сле́п роди́ся? Ты́ же Спа́се мо́й, возопи́л еси́ к ни́м: ни се́й согреши́, ни роди́тели его́, но да явя́тся дела́ Бо́жия на не́м. Мне́ подоба́ет де́лати дела́ Посла́вшаго Мя́, я́же никто́же мо́жет де́лати. И сия́ ре́к, плю́нув до́лу, бре́ние сотво́рь, пома́зал еси́ о́чи его́, ре́к к нему́: иди́ умы́йся в Силоа́мстей купе́ли. Он же умы́вся здра́в бы́сть, и вопия́ше к Тебе́: ве́рую Го́споди, и поклони́ся Тебе́. Те́мже вопие́м и мы́: поми́луй на́с.</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Хвали́те Го́спода вси язы́цы, похвали́те Его́ вси лю́дие.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Пра́вды Со́лнце мы́сленное Христе́ Бо́же, из утро́бы све́та лише́ннаго, Твои́м пречи́стым прикоснове́нием просвети́вшее обою́ду, и на́ши о́чи душе́вныя озари́вшее, сы́ны дне́ покажи́, да ве́рою вопие́м Ти́: мно́гое Твое́ и неизрече́нное, е́же на на́с благоутро́бие, Человеколю́бче сла́ва Тебе́.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милосе́рдие ми́лости воплоти́выйся Христе́ Бо́же, све́та лише́ннаго от утро́бы, милосе́рдием неизрече́нных щедро́т сия́ния Боже́ственнаго сподо́бил еси́ сего́ зе́ницам пе́рстию созда́тельными пе́рсты Твои́ми прикосну́выйся: Са́м и ны́не Светода́телю, и на́шя озари́ душе́вная чу́вства, я́ко еди́н Независтнода́тель.</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возглаго́лет си́лы Твоя́ Христе́? или́ кто́ изочте́т чуде́с Твои́х мно́жества? Сугу́б бо я́ко ви́ден бы́л еси́ на земли́ за бла́гость, сугу́бы и цельбы́ неду́гующым подава́л еси́. Не то́чию бо теле́сныя о́чи отве́рзл еси́, и́же от утро́бы слепо́му, но и душе́вныя. Те́мже Бо́га Тя́ испове́даше тая́щагося, и все́м подаю́ща ве́лию ми́лость.</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Милость Твоя, Господи, поженет мя вся дни живота моего. </w:t>
      </w:r>
    </w:p>
    <w:p w:rsidR="00000000" w:rsidDel="00000000" w:rsidP="00000000" w:rsidRDefault="00000000" w:rsidRPr="00000000" w14:paraId="0000005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B">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 поженет мя вся дни живота моего.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тих:</w:t>
      </w:r>
      <w:r w:rsidDel="00000000" w:rsidR="00000000" w:rsidRPr="00000000">
        <w:rPr>
          <w:rFonts w:ascii="Times New Roman" w:cs="Times New Roman" w:eastAsia="Times New Roman" w:hAnsi="Times New Roman"/>
          <w:sz w:val="24"/>
          <w:szCs w:val="24"/>
          <w:rtl w:val="0"/>
        </w:rPr>
        <w:t xml:space="preserve"> Да воскре́снет Бог, / и расточа́тся врази́ Его́.</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а́сха / свяще́нная нам днесь показа́ся; / Па́сха но́ва свята́я; / Па́сха та́инственная; / Па́сха всечестна́я. / Па́сха Христо́с Изба́витель; / Па́сха непоро́чная; / Па́сха вели́кая; / Па́сха ве́рных. / Па́сха две́ри ра́йския нам отверза́ющая. / Па́сха всех освяща́ющая ве́рных.</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исчеза́ет дым, / да исче́знут.</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 от виде́ния жены́ благове́стницы, / и Сио́ну рцы́те: / приими́ / от нас ра́дости благове́щения, Воскресе́ния Христо́ва: / красу́йся, лику́й / и ра́дуйся, Иерусали́ме, / Царя́ Христа́ узре́в из гро́ба, / я́ко жениха́ происходя́ща.</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Та́ко да поги́бнут гре́шницы от Лица́ Бо́жия, / а пра́ведницы да возвеселя́тся.</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 у́тру глубоку́, / предста́вша гро́бу Живода́вца, / обрето́ша А́нгела / на ка́мени седя́ща, / и той провеща́в им, / си́це глаго́лаше: / что и́щете Жива́го с ме́ртвыми; / что пла́чете Нетле́ннаго во тли? / Ше́дше, пропове́дите ученико́м Его́.</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Сей день, его́же сотвори Госпо́дь, / возра́дуемся и возвесели́мся в онь.</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Па́сха кра́сная, / Па́сха, Госпо́дня Па́сха! / Па́сха всечестна́я / нам возсия́. Па́сха, / ра́достию друг дру́га обы́мем. / О Па́сха! / Избавле́ние ско́рби, / и́бо из гро́ба днесь, / я́ко от черто́га / возсия́в Христо́с, / жены́ ра́дости испо́лни, глаго́ля: / пропове́дите апо́столом.</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5:</w:t>
      </w:r>
      <w:r w:rsidDel="00000000" w:rsidR="00000000" w:rsidRPr="00000000">
        <w:rPr>
          <w:rFonts w:ascii="Times New Roman" w:cs="Times New Roman" w:eastAsia="Times New Roman" w:hAnsi="Times New Roman"/>
          <w:sz w:val="24"/>
          <w:szCs w:val="24"/>
          <w:rtl w:val="0"/>
        </w:rPr>
        <w:t xml:space="preserve"> Воскресе́ния день, / и просвети́мся торжество́м, / и друг дру́га обы́мем. / Рцем бра́тие, / и ненави́дящим нас, / прости́м вся Воскресе́нием, / и та́ко возопии́м: / Христо́с воскре́се из ме́ртвых, / сме́ртию смерть попра́в, / и су́щим во гробе́х живо́т дарова́в.</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sz w:val="24"/>
          <w:szCs w:val="24"/>
          <w:rtl w:val="0"/>
        </w:rPr>
        <w:t xml:space="preserve">ристо́с воскре́се: </w:t>
      </w:r>
      <w:r w:rsidDel="00000000" w:rsidR="00000000" w:rsidRPr="00000000">
        <w:rPr>
          <w:rFonts w:ascii="Times New Roman" w:cs="Times New Roman" w:eastAsia="Times New Roman" w:hAnsi="Times New Roman"/>
          <w:i w:val="1"/>
          <w:sz w:val="24"/>
          <w:szCs w:val="24"/>
          <w:rtl w:val="0"/>
        </w:rPr>
        <w:t xml:space="preserve">Единожды</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Воскресе́нием Свои́м.</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две́ре Госпо́дня непроходи́мая: ра́дуйся, стено́ и покро́ве притека́ющих к Тебе́. Ра́дуйся, необурева́емое приста́нище, и Неискусобра́чная, ро́ждшая пло́тию Творца́ Твоего́ и Бо́га: моля́щи не оскудева́й о воспева́ющих, и кла́няющихся Рождеству́ Твоему́.</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святых отец наших, Господи Иисусе Христе, Боже наш, помилуй нас. Аминь.</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