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26/02/2021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Авксентия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Человеколю́бца страсте́м поревнова́вше страстоте́рпцы, телеса́ у́бо на ра́ны преда́сте, и го́рьким му́кам, тьма́м же боле́знем, я́ко предзря́ще при́сно рая́ Боже́ственное наслажде́ние, пи́щу же неиждива́емую и ве́чнующее благосла́вие, е́же получи́вше, моли́теся о воспева́ющих ва́с.</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нача́льнаго па́стыря сла́внии подо́бницы бы́вше Христа́ все́х Царя́, ду́шы усе́рдно о овца́х положи́сте, беды́ лю́тыя претерпе́сте, я́ко бори́ми от волко́в тя́жких, достоблаже́ннии, спаса́ете невре́дно богоизбра́нное ста́до.</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Бо́гу, Бо́га зна́юща, и Бо́гом зна́ема овча́та, и́хже огра́да волко́м невходи́ма: моли́теся и о на́с, упасе́нным бы́ти с ва́ми на воде́ упокое́ния.</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Возраще́ние поще́ния показу́я, Авксе́нтие,/ дарова́ний прозябе́ние от Бо́га прия́л еси́:/ лечи́ти неду́ги,/ де́моны отгоня́ти,/ призыва́нием Христо́вым вве́рен/ и Ду́ха, всеблаже́нне, Боже́ственныя благода́ти/ испо́лнився и си́лы./ Ея́ ра́ди, я́ве окормля́емь,/ в приста́нище дости́гл еси́.</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Благода́тию исцеле́ний и чуде́с обогати́лся еси́,/ очи́щься умо́м,/ страсте́й бо неду́ги, и пло́ти мрак,/ и треволне́ние оттря́сл еси́/ и све́тло душе́вное соде́лал еси́ устрое́ние./ Отону́дуже и возсия́л еси́ в мона́шеских ли́цех,/ моля́ Человеколю́бца о восхваля́ющих тя.</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Возрасти́л еси́ тала́нт, вве́ренный тебе́, прему́дре,/ бога́тно де́лав и се́яв со слеза́ми,/ в ра́дости ны́не, о́тче, жне́ши,/ многосугу́бную ра́дость и утеше́ние и́стинно пожина́я./ Я́ко име́я дерзнове́ние у́бо ко Влады́це,/ моли́ся о пою́щих тя,/ Богоно́сне Авксе́нтие.</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Анато́лия: Чи́стая Ду́ха Свята́го му́дрость,/ все́льшаяся в чи́стое се́рдце твое́,/ всеблаже́нне Авксе́нтие, преподо́бне о́тче,/ на ду́хи лука́вствия стра́шна тя гони́теля показа́,/ и не то́кмо стра́шна, но и сокрове́нных неду́гов врача́./ Те́мже, дерзнове́ние стяжа́в к Человеколю́бцу Бо́гу,/ непреста́нною моли́твою твое́ю душе́вных страсте́й нас и теле́сных свободи́.</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Прославля́яйся в па́мятех святы́х Твои́х, Христе́ Бо́же, и от ни́х умоле́н быва́я, низпосли́ на́м ве́лию ми́лость.</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Блаженны яже избрал и приял еси, Господи.</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да́руй на́м те́х моли́твами ве́лию ми́лость.</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Души их во благих водворятся.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ду́хи пра́ведных сконча́вшихся ду́шы ра́б Твои́х, Спа́се, упоко́й, сохраня́я и́х во блаже́нней жи́зни, я́же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Человеколю́бче.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Свеще́ неугаси́мая, престо́ле пра́ведный, Пречи́стая Влады́чице, моли́ спасти́ся душа́м на́шым.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Пусты́нный жи́тель, и в телеси́ А́нгел,/ и чудотворе́ц яви́лся еси́, Богоно́се о́тче наш Авксе́нтие,/ посто́м, бде́нием, моли́твою Небе́сная дарова́ния прии́м,/ исцеля́еши неду́жныя и ду́ши ве́рою притека́ющих ти./ Сла́ва Да́вшему тебе́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Авксентия,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