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15/01/2021</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srzurvxjg4jd" w:id="1"/>
      <w:bookmarkEnd w:id="1"/>
      <w:r w:rsidDel="00000000" w:rsidR="00000000" w:rsidRPr="00000000">
        <w:rPr>
          <w:rFonts w:ascii="Times New Roman" w:cs="Times New Roman" w:eastAsia="Times New Roman" w:hAnsi="Times New Roman"/>
          <w:sz w:val="24"/>
          <w:szCs w:val="24"/>
          <w:rtl w:val="0"/>
        </w:rPr>
        <w:t xml:space="preserve">Предпразднство Просвещения -- Св. Пророка Малахии -- Св. Мч. Гордия</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Глаго́лы Богодви́жимаго твоего́ язы́ка сбыва́емы зря,/ тя ны́не ублажа́ю, проро́че, и́стинне удивля́емь:/ ты бо гла́сом све́тлым мир облиста́л еси́,/ Госпо́дне провозглаша́я прише́ствие спаси́тельное.</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 ангелоподо́бным твои́м житие́м на земли́ был еси́/ и прозва́нием А́нгела всеподо́бно обогати́лся еси́,/ добро́ту душе́вную добро́те теле́сней сугу́бо сочета́в,/ Малахи́е всеблаже́нне.</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к Тебе́ Твоего́ проро́ка,/ моле́бника и моли́твенника предлага́ю,/ его́же мольба́ми, Ще́дре, и моли́твами, я́ко Благоутро́бен,/ отча́янныя души́ согреше́ния разреши́,/ су́щественную име́я и есте́ственную благосты́ню.</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Превозвы́шенную ви́дев пре́лести мглу,/ бе́гая, удали́лся еси́, страстоте́рпче Горди́е, Бо́га ожида́я,/ мно́гими же боле́зньми искуша́емь и а́лчбами томи́мь,/ я́коже ве́дый свою́ си́лу подви́жник,/ устреми́лся еси́ самозва́н к противоборцу́.</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Вельми́ упова́в,/ прише́л еси́ к проти́вных мно́жеству, всесла́вный Горди́е,/ в ничто́же вмени́в беззако́нных собо́рище,/ и, став посреди́, пропове́дник самовла́стен,/ велегла́сно Христа́ пропове́дал еси́ Зижди́теля и Го́спода,/ Отцу́ Собезнача́льна/ и Честно́му Ду́ху Единоче́стна и Соприсносу́щна,</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Мече́м во главу усека́емь,/ от жи́зни в жизнь, от сме́рти в безмертие/ и от тле́ния к нетле́нию проявле́нно преше́л еси́,/ не пожда́в естества́ ме́ртвости,/ но самодово́льно ведо́м умре́ти./ О, по́двигов твои́х, страстоно́сче Горди́е,/ и́миже Христа́, му́чениче, возвели́чил еси́,/ Еди́наго Благоутро́бнаго!</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И́же Ду́хом Святы́м – креща́яй и огне́м/ на Иорда́н гряде́т крести́тися от Иоа́нна:/ Бог не наг, ниже́ Челове́к прост,/ но во двою́ естеству́,/ Еди́н тойжде Сын Единоро́дный,/ ищай у́бо Креще́ния я́ко Челове́к от сме́ртнаго,/ взима́я же я́ко Бог </w:t>
      </w:r>
      <w:hyperlink r:id="rId6">
        <w:r w:rsidDel="00000000" w:rsidR="00000000" w:rsidRPr="00000000">
          <w:rPr>
            <w:rFonts w:ascii="Times New Roman" w:cs="Times New Roman" w:eastAsia="Times New Roman" w:hAnsi="Times New Roman"/>
            <w:sz w:val="24"/>
            <w:szCs w:val="24"/>
            <w:rtl w:val="0"/>
          </w:rPr>
          <w:t xml:space="preserve">грех</w:t>
        </w:r>
      </w:hyperlink>
      <w:r w:rsidDel="00000000" w:rsidR="00000000" w:rsidRPr="00000000">
        <w:rPr>
          <w:rFonts w:ascii="Times New Roman" w:cs="Times New Roman" w:eastAsia="Times New Roman" w:hAnsi="Times New Roman"/>
          <w:sz w:val="24"/>
          <w:szCs w:val="24"/>
          <w:rtl w:val="0"/>
        </w:rPr>
        <w:t xml:space="preserve"> ми́ра/ и подая́ всем ве́лию ми́лость.</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восстающих на мя, избави мя.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 Просвеще́ние ве́рных,/ се Очище́ние на́ше/ вни́ти хо́щет во струи́ ре́чныя,/ я́ко да скве́рну отмы́ет зло́бы челове́ческия/ и обнови́т сокруше́нныя ны.</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Сего́ ра́ди помяну́х Тя/ от земли́ Иорда́нски и Ермони́мски.</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ви́де Тя гряду́ща Предте́ча Твой, Го́споди,/ и прося́ща крести́тися от него́,/ со стра́хом вопия́ше:/ Бо́же мой, Соде́телю мой,/ ка́ко Тя крещу́, Нескве́рнаго?</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Ви́деша Тя во́ды, Бо́же,/ ви́деша Тя во́ды и убоя́шася.</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Сни́демся, ве́рнии, у́мне ко Иорда́нским струя́м,/ я́ко да чу́до ве́лие ви́дим я́ве:/ Зижди́тель бо всех яви́ся зрим/ и крести́тися прише́л есть.</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 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Иорда́нскую реку́/ Христо́с Бог наш прихо́дит ко Креще́нию,/ очи́стити хотя́ ны от беззако́ний на́ших Свои́м явле́нием,/ я́ко Еди́н Благ и Человеколю́бец.</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 Твой, Го́споди, Горди́й,/ во страда́нии свое́м вене́ц прия́т нетле́нный от Тебе́, Бо́га на́шего:/ име́яй бо кре́пость Твою́,/ мучи́телей низложи́,/ сокруши́ и де́монов немощны́я де́рзости./ Того́ моли́твами/ спаси́ ду́ши на́ша.</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Гото́вися, Завуло́не,/ и красу́йся, Неффали́ме,/ Иорда́не реко́, ста́ни,/ подыми́, взыгра́я, крести́тися гряду́ща Влады́ку,/ Весели́ся, Ада́ме с прама́терию,/ не кры́йта себе́, я́коже в раи́ пре́жде,/ и́бо, на́ги ви́дев вы, яви́ся,/ да облече́т в пе́рвую оде́жду:/ Христо́с яви́ся, всю тварь хотя́ обнови́ти.</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Святаго Пророка Малахии  Святаго Мученика Гордия, и всех святых, Господи Иисусе Христе, Боже наш, помилуй нас. Аминь.</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1/o_grehe"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