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Мученика Маманта -- Преп. Отца Нашего Иоанна Постника, Патриарха Царяграда</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93hx5jwb2elk"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Кро́ви твое́й ка́плющи,/ Жизнода́вцу Христу́,/ Кровь Свою́ тебе́ ра́ди излия́вшему,/ приве́лся еси́, блаже́нне,/ И́же и о́бщника тя сла́вы соде́я,/ и Ца́рства Своего́ сприча́стника,/ яко до́бльствовавша на льсти́ваго/ и лю́тыя сего́ ко́зни// до конца́ угаси́вша.</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Столп благоче́стия был еси́,/ основа́н тве́рдо на ка́мени ве́ры,/ искуше́ньми неги́блемь/ и беда́ми, блаже́нне./ Со мно́гою бо бу́рею и волне́нием/ тебе́ прирази́вшияся во́лны/ твое́я не низложи́ша неукло́нныя кре́пости:/ му́ченическим бо венце́м// украси́тися вожделе́л еси́.</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Вопло́щшемуся Бо́гу на́шему/ и Стра́стию кре́стною/ низложи́вшему мучи́теля/ живоно́сным стопа́м, страстоте́рпче, после́дуя,/ в му́ченическое, ра́дуяся, вшел еси́ суди́лище,/ и, ра́нами протерза́ем,/ хваля́щагося погуби́ти в мо́ре с пло́тию,/ му́чениче, уязвил еси́,// и на зе́млю низложи́л еси́.</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всече́стне,/ мирска́го отступи́в мяте́жнаго смеше́ния,/ Христо́ве же прите́кл еси́/ тишине́, всепреподо́бне,/ и виде́ния и боже́ственнаго дея́ния/ всебога́тными я́сно сия́нии/ и́стинно обогати́лся еси́,/ и ве́рным пре́дал еси́,/ боголе́пным житие́м уясняем, блаже́нне.</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всече́стне,/ ты оде́ждею че́стно,/ я́коже Ааро́н вторы́й, укра́шен,/ Святы́х Свята́я ны́не зри́ ши/ внутрь быв и вторы́я заве́сы./ О неизрече́ннаго твоего́/ па́че ума́ сия́ния,/ иера́рхов боже́ственное удобре́ние,/ ему́же причасти́лся еси́.</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Иоа́нне всему́дре,/ богови́ден быв/ нра́ва простото́ю,/ Бо́гу ны́не предстои́ши,/ соедине́нием лу́чшим/ и непреста́нным манове́нием обожа́ем/ и отону́дным све́том исполня́ем,/ ума́ чистото́ю, души́ све́тлостию,/ иера́рхов боже́ственное украше́ние и свяще́ннейшее.</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 сад, я́коже ма́слина,/ на Бо́жии трапе́зе положи́лся еси́,/ я́ко сын ходя́щих путе́м Госпо́дним:/ муче́ния ра́ди благослови́ тя Господь,/ и зри́ши блага́я го́рняго Сио́на,/ наслажда́лся Божественнаго ра́дования/ с роди́тельми вы́ну,/ Ма́манте достойнопе́тый,/ и́мже о́бщники ны мольба́ми твои́ми бы́ти сотвори́.</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нескве́рная А́гница ви́де Своего́ А́гнца,/ на заколе́ние, я́ко челове́ка, во́лею влеко́ма,/ рыда́юща глаго́лаше:/ безча́дствовати Мя ны́не тщи́шися, Христе́, Тебе́ ро́ждшую./ Что сие́ сотвори́л еси́,/ Изба́вителю вся́ческих?/ Оба́че воспева́ю и сла́влю/ Твою́, ю́же па́че ума́ и сло́ва,/ кра́йнюю бла́гость, Человеколюбче.</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согреша́я не престаю́, человеколю́бию сподобля́емь не разуме́ю: одоле́й моему́ недоуме́нию еди́ный Бла́же, и поми́луй мя́.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стра́ха Твоего́ бою́ся, и зло́ творя́ не престаю́: кто́ на суди́щи судии́ не бои́тся? или́ кто́ исцели́тися хотя́, врача́ прогне́вает, я́коже а́з? долготерпели́ве Го́споди, на не́мощь мою́ умилосе́рдися, и поми́луй мя́.</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Щито́м ве́ры обо́лкшеся, и о́бразом кре́стным себе́ укре́пльше, к му́кам му́жески вда́шася, и диа́волю горды́ню и ле́сть низложи́ша святи́и Твои́, Го́споди: те́х мольба́ми я́ко всеси́лен Бо́г, ми́рови ми́р низпосли́, и душа́м на́шым ве́лию ми́лость.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согла́сно, ве́рнии,/ па́мять соверши́м Ма́манта му́ченика,/ сей бо но́вый А́вель яви́ся нам:/ я́коже бо он, па́стырь ове́ц быв,/ а́гнца на же́ртву пе́рвый приведе́/ и вене́ц страда́ния пе́рвый прия́т,/ та́ко и сла́вный страстоно́сец,/ пите́нными ста́ды преизя́ществовав,/ себе́ сама́го же́ртву благоприя́тну Христу́ приведе́ муче́нием/ и, дерзнове́ние име́я к Нему́,/ мир ми́ру про́сит/ и душа́м на́шим ве́лию ми́лость.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на́с от ну́жд на́ших, Ма́ти Христа́ Бо́га, ро́ждшая все́х Творца́, да вси́ вопие́м Ти́: ра́дуйся, Еди́но Предста́тельство ду́ш на́ших.</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Ма́мант/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Иоа́нне,/ моли́ Христа́ Бо́га/ спасти́ся душа́м на́шим.</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ныне…:</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Маманта, Преподобнаго Отца Нашего Иоанна Постника, и всех святых,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