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Положение Честныя Ризы Пресвятыя Владычицы Нашея Богородицы во Влахерне</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 воздвиза́ем, и копие́м пробода́ем, и пе́рсты окровавля́ем Влады́ко, свобожде́ние подписа́л еси́ на́м, Преблаги́й, и рукописа́ние Ада́ма прароди́теля растерза́в, свободи́л еси́ челове́ческое существо́. Сего́ ра́ди воспева́ем, Ще́дре, ю́же па́че ума́ Твою́ благосты́ню.</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Воспева́ем Твоя́ страда́ния, Влады́ко Иису́се: кре́ст, копие́ же и тро́сть, гу́бу и гво́здия, бие́ния, багряни́цу, и вене́ц от те́рния, оплева́ния же и поруга́ния, я́же претерпе́л еси́ во́лею. Велича́ю Твое́ незло́биве, Еди́не Жизнода́вче долготерпе́ние, и ве́рою славосло́влю Тя́, Человеколю́бче.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честно́му покланя́юся, Преблаги́й, любо́вию облобыза́я, и сла́влю Твое́ е́же па́че ума́ соше́ствие, безме́рную ми́лость и неизрече́нныя щедро́ты, и бога́тую благосты́ню, ея́же ра́ди спа́сл еси́ челове́ческое естество́, содержи́мо бы́вшее во тьме́ прегреше́ний. Сла́ва, Христе́, распя́тию Твоему́.</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 еси́, Человеколю́бче, Твою́ Ма́терь,/ по́мощь рабо́м Твои́м,/ я́ко Благоутро́бен,/ Е́юже неизрече́нное и стра́шное соде́лал еси́ смотре́ние Твое́/ и первозда́нное на́ше испра́вил еси́ Боже́ственное досто́инство./ Те́мже, всечестно́е Тоя́ чту́ще торжество́,/ воспева́ем держа́ву Твою́,/ Иису́се Всеси́льне, Спа́се душ на́ших.</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Град, почита́ющий Тя и по до́лгу сла́вящий,/ огражда́еши, Всепе́тая,/ ри́зою Твое́ю честно́ю/ от безбо́жных, Чи́стая, иноплеме́нник,/ от гла́да же, и тру́са,/ и междоусо́бныя бра́ни всегда́,/ Де́во Неискусобра́чная,/ и сего́ ра́ди сла́вит Тя, Пресвята́я Богоневе́сто,/ челове́ков Помо́щнице.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Ри́зу честну́ю Твою́, Богоблагода́тная Влады́чице,/ дарова́ла еси́ гра́ду Твоему́,/ бога́тство неотъе́млемо;/ покро́в же, и сла́ву,/ и необори́му сте́ну,/ и исцеле́ний сокро́вище,/ и чуде́с исто́чник приснотеку́щий,/ приста́нище же спаси́тельное обурева́емым всегда́./ Сего́ ра́ди пое́м Тя, Препе́тая Чи́стая.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Слава…и ныне....:</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Смысл очи́стивше и ум,/ со А́нгелы и мы торжеству́ем,/ све́тло начина́юще дави́дскую песнь Отрокови́це,/ Неве́сте всех Царя́, Христа́ Бо́га на́шего,/ воскресни́, Го́споди, глаго́люще, в поко́й Твой,/ Ты и киво́т святы́ни Твоея́,/ я́ко бо пала́ту красну́, Сию́ украси́в,/ и причте́ Ю гра́ду Твоему́, Влады́ко,/ стро́ити и покрыва́ти от супоста́тных пога́н/ держа́вною си́лою Твое́ю, моли́твами Ея́.</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4F">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непобеди́мое, Христе́, Кре́ст Тво́й да́л еси́ на́м: и си́м побежда́ем прило́ги чужда́го.</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Всегда́ иму́ще Христе́, Кре́ст Тво́й на по́мощь, се́ти вра́жия удо́бь попира́ем.</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Иму́ще дерзнове́ние ко Спа́су, святи́и, моли́те непреста́нно за ны́ гре́шныя, оставле́ние прегреше́ний прося́ще, и душа́м на́шым ве́лию ми́лость.</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венце́м пресве́тлым, Всечи́стая Богоро́дице,/ ри́зою Твое́ю честно́ю Це́рковь Бо́жия приоде́яся,/ и све́тится, ра́дующися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 та́йно ликовству́ет, Влады́чице, вопию́щи Тебе́:/ ра́дуйся, диади́ма честна́я/ и ве́нче Боже́ственныя сла́вы./ Ра́дуйся, еди́на сла́вы соверше́ние/ и ве́чное весе́лие./ Ра́дуйся, к Тебе́ притека́ющим приста́нище, и избавле́ние,/ и спасе́ние на́ше.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Присноде́во, челове́ков покро́ве,/ ри́зу и по́яс пречи́стаго Твоего́ телесе́,/ держа́вное гра́ду Твоему́ обложе́ние дарова́ла еси́,/ безсе́менным рождество́м Твои́м нетле́нна пребыва́ющи,/ о Тебе́ бо и естество́ обновла́ется и вре́мя./ Те́мже мо́лим Тя мир гра́ду Твоему́ дарова́ти/ и душа́м на́шим ве́лию ми́лость.</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