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09/05/2020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Воскресенье О Разслабленном (4-я Неделя Пасхи) Глас 3</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из мертвых, смертию смерть поправ, и сущим во гробех живот даровав. </w:t>
      </w:r>
      <w:r w:rsidDel="00000000" w:rsidR="00000000" w:rsidRPr="00000000">
        <w:rPr>
          <w:rFonts w:ascii="Times New Roman" w:cs="Times New Roman" w:eastAsia="Times New Roman" w:hAnsi="Times New Roman"/>
          <w:i w:val="1"/>
          <w:sz w:val="24"/>
          <w:szCs w:val="24"/>
          <w:rtl w:val="0"/>
        </w:rPr>
        <w:t xml:space="preserve">(Трижды)</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Солнце позна запад свой: положил еси тьму и бысть нощь.</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3. </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Твои́м Кресто́м, Христе́ Спа́се, / сме́рти держа́ва разруши́ся, / и диа́воля пре́лесть упраздни́ся, / род же челове́ческий, ве́рою спаса́емый, / песнь Тебе́ всегда́ прино́сит.</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Просвети́шася вся́ческая / Воскресе́нием Твои́м, Го́споди, / и рай па́ки отве́рзеся, / вся же тварь восхваля́ющи Тя, / песнь Тебе́ всегда́ прино́сит.</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Сла́влю Отца́ и Сы́на си́лу, / и Свята́го Ду́ха пою́ власть, / неразде́льное, несозда́нное Божество́, / Тро́ицу Единосу́щную, / ца́рствующую в век ве́ка.</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Кресту́ Твоему́ честно́му покланя́емся, Христе́, / и Воскресе́ние Твое́ пое́м и сла́вим. / Ра́ною бо Твое́ю мы вси исцеле́хом.</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Дла́нию пречи́стою созда́вый челове́ка, / прише́л еси́, Благоутро́бне, неду́гующия исцели́ти, Христе́, / разсла́бленнаго во О́вчей купе́ли, / сло́вом Твои́м возста́вил еси́: / кровоточи́вой же боле́знь исцели́л еси́: / ханане́и отрокови́цу стужа́емую поми́ловал еси́, / и проше́ния со́тника не презре́л еси́. / Сего́ ра́ди зове́м: / всеси́льне Го́споди, сла́ва Тебе́.</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Непогребе́н мертве́ц сый, / разсла́бленный ви́дев Тя, возопи́: / поми́луй мя Го́споди, я́ко одр мой гроб мне бысть. / Что ми приобре́тение живота́? / Не тре́бую О́вчия купе́ли, / не и́мам бо никого́же влага́юща мя, / возмуща́ющимся вода́м: / но к Тебе́ исто́чнику прихожду́ исцеле́ний, / да и аз со все́ми зову́: / всеси́льне Го́споди, сла́ва Тебе́.</w:t>
      </w: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Глас 5:</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Взы́де Иису́с во Иерусали́м на О́вчую купе́ль, / глаго́лемую иуде́йски Вифесда́, / пять притво́ров иму́щую: / в тех бо слежа́ше мно́жество немощству́ющих. / А́нгел бо Бо́жий по вся ле́та сходя́, возмуща́ше ю́, / и здра́вие подава́ше приступа́ющим ве́рою. / И ви́дев Госпо́дь многовре́менна челове́ка, глаго́лет к нему́: / хо́щеши ли здрав бы́ти? / Немощству́яй отвещава́ше: / Го́споди, челове́ка не и́мам, / да егда́ возмути́тся вода́, вве́ржет мя в купе́ль: / враче́м изда́х все име́ние мое́, / и ми́лости улучи́ти не сподо́бихся. / Но Врач душ и теле́с глаго́лет к нему́: / возми́ твой одр и ходи́, пропове́дуя Мою́ си́лу, / и ве́лию ми́лость в конце́х.</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Глас 3:</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Ка́ко не диви́мся / Богому́жному Рождеству́ Твоему́, Пречестна́я? / Искуше́ния бо му́жескаго не прие́мши, Всенепоро́чная, / родила́ бо еси́ без Отца́ Сы́на пло́тию. / Пре́жде век от Отца́ рожде́ннаго без ма́тере, / ника́коже претерпе́вшаго измене́ния, / или́ смеше́ния, или́ разделе́ния, / но обою́ существу́ / сво́йство це́ло сохра́ншаго. / Те́мже, Ма́ти Де́во Влады́чице, / Того́ моли́ спасти́ся душа́м, / правосла́вно Богоро́дицу испове́дающих Тя.</w:t>
      </w: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Господь воцарися, / в лепоту облечеся.</w:t>
      </w:r>
    </w:p>
    <w:p w:rsidR="00000000" w:rsidDel="00000000" w:rsidP="00000000" w:rsidRDefault="00000000" w:rsidRPr="00000000" w14:paraId="0000005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Облечеся Господь в силу и препоясася.</w:t>
      </w:r>
    </w:p>
    <w:p w:rsidR="00000000" w:rsidDel="00000000" w:rsidP="00000000" w:rsidRDefault="00000000" w:rsidRPr="00000000" w14:paraId="0000005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Ибо утверди вселенную, яже не подвижится.</w:t>
      </w:r>
    </w:p>
    <w:p w:rsidR="00000000" w:rsidDel="00000000" w:rsidP="00000000" w:rsidRDefault="00000000" w:rsidRPr="00000000" w14:paraId="0000005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Дому Твоему подобает святыня, Господи, в долготу дний.</w:t>
      </w:r>
    </w:p>
    <w:p w:rsidR="00000000" w:rsidDel="00000000" w:rsidP="00000000" w:rsidRDefault="00000000" w:rsidRPr="00000000" w14:paraId="0000005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воцарися, / в лепоту облечеся.</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Стра́стию Твое́ю, Христе́, / омрачи́вый со́лнце / и све́том Твоего́ Воскресе́ния, / просвети́вый вся́ческая, / приими́ на́шу вече́рнюю песнь, Человеколю́бче.</w:t>
      </w: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w:t>
      </w:r>
      <w:r w:rsidDel="00000000" w:rsidR="00000000" w:rsidRPr="00000000">
        <w:rPr>
          <w:rFonts w:ascii="Times New Roman" w:cs="Times New Roman" w:eastAsia="Times New Roman" w:hAnsi="Times New Roman"/>
          <w:b w:val="1"/>
          <w:sz w:val="24"/>
          <w:szCs w:val="24"/>
          <w:rtl w:val="0"/>
        </w:rPr>
        <w:t xml:space="preserve">С</w:t>
      </w:r>
      <w:r w:rsidDel="00000000" w:rsidR="00000000" w:rsidRPr="00000000">
        <w:rPr>
          <w:rFonts w:ascii="Times New Roman" w:cs="Times New Roman" w:eastAsia="Times New Roman" w:hAnsi="Times New Roman"/>
          <w:sz w:val="24"/>
          <w:szCs w:val="24"/>
          <w:rtl w:val="0"/>
        </w:rPr>
        <w:t xml:space="preserve">тих:</w:t>
      </w:r>
      <w:r w:rsidDel="00000000" w:rsidR="00000000" w:rsidRPr="00000000">
        <w:rPr>
          <w:rFonts w:ascii="Times New Roman" w:cs="Times New Roman" w:eastAsia="Times New Roman" w:hAnsi="Times New Roman"/>
          <w:sz w:val="24"/>
          <w:szCs w:val="24"/>
          <w:rtl w:val="0"/>
        </w:rPr>
        <w:t xml:space="preserve"> Да воскре́снет Бог, / и расточа́тся врази́ Его́.</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w:t>
      </w:r>
      <w:r w:rsidDel="00000000" w:rsidR="00000000" w:rsidRPr="00000000">
        <w:rPr>
          <w:rFonts w:ascii="Times New Roman" w:cs="Times New Roman" w:eastAsia="Times New Roman" w:hAnsi="Times New Roman"/>
          <w:sz w:val="24"/>
          <w:szCs w:val="24"/>
          <w:rtl w:val="0"/>
        </w:rPr>
        <w:t xml:space="preserve">а́сха / свяще́нная нам днесь показа́ся; / Па́сха но́ва свята́я; / Па́сха та́инственная; / Па́сха всечестна́я. / Па́сха Христо́с Изба́витель; / Па́сха непоро́чная; / Па́сха вели́кая; / Па́сха ве́рных. / Па́сха две́ри ра́йския нам отверза́ющая. / Па́сха всех освяща́ющая ве́рных.</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Я́ко исчеза́ет дым, / да исче́знут.</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w:t>
      </w:r>
      <w:r w:rsidDel="00000000" w:rsidR="00000000" w:rsidRPr="00000000">
        <w:rPr>
          <w:rFonts w:ascii="Times New Roman" w:cs="Times New Roman" w:eastAsia="Times New Roman" w:hAnsi="Times New Roman"/>
          <w:sz w:val="24"/>
          <w:szCs w:val="24"/>
          <w:rtl w:val="0"/>
        </w:rPr>
        <w:t xml:space="preserve">рииди́те / от виде́ния жены́ благове́стницы, / и Сио́ну рцы́те: / приими́ / от нас ра́дости благове́щения, Воскресе́ния Христо́ва: / красу́йся, лику́й / и ра́дуйся, Иерусали́ме, / Царя́ Христа́ узре́в из гро́ба, / я́ко жениха́ происходя́ща.</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Та́ко да поги́бнут гре́шницы от Лица́ Бо́жия, / а пра́ведницы да возвеселя́тся.</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Мироно́сицы жены́, / у́тру глубоку́, / предста́вша гро́бу Живода́вца, / обрето́ша А́нгела / на ка́мени седя́ща, / и той провеща́в им, / си́це глаго́лаше: / что и́щете Жива́го с ме́ртвыми; / что пла́чете Нетле́ннаго во тли? / Ше́дше, пропове́дите ученико́м Его́.</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Сей день, его́же сотвори Госпо́дь, / возра́дуемся и возвесели́мся в онь.</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Па́сха кра́сная, / Па́сха, Госпо́дня Па́сха! / Па́сха всечестна́я / нам возсия́. Па́сха, / ра́достию друг дру́га обы́мем. / О Па́сха! / Избавле́ние ско́рби, / и́бо из гро́ба днесь, / я́ко от черто́га / возсия́в Христо́с, / жены́ ра́дости испо́лни, глаго́ля: / пропове́дите апо́столом.</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притво́ре Соломо́нове, / та́мо слежа́ше мно́жество немощству́ющих, / и преполови́вшуся пра́зднику, / обре́те Христо́с три́десять осмь лет разсла́блена лежа́ща, / Влады́чним гла́сом глаго́лет к нему́: / хо́щеши ли здрав бы́ти? / Немощству́яй отвещава́ше: / Го́споди, челове́ка не и́мам, / да егда́ возмути́тся вода́, вве́ржет мя в купе́ль. / Он же глаго́лет к нему́: / возми́ одр твой, и ходи́: / се здрав был еси́, ктому́ не согреша́й. / Богоро́дицы моли́твами / низпосли́ нам ве́лию ми́лость.</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w:t>
      </w: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Воскресе́ния день, / и просвети́мся торжество́м, / и друг дру́га обы́мем. / Рцем бра́тие, / и ненави́дящим нас, / прости́м вся Воскресе́нием, / и та́ко возопии́м: / Христо́с воскре́се из ме́ртвых, / сме́ртию смерть попра́в, / и су́щим во гробе́х живо́т дарова́в.</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Х</w:t>
      </w:r>
      <w:r w:rsidDel="00000000" w:rsidR="00000000" w:rsidRPr="00000000">
        <w:rPr>
          <w:rFonts w:ascii="Times New Roman" w:cs="Times New Roman" w:eastAsia="Times New Roman" w:hAnsi="Times New Roman"/>
          <w:sz w:val="24"/>
          <w:szCs w:val="24"/>
          <w:rtl w:val="0"/>
        </w:rPr>
        <w:t xml:space="preserve">ристо́с воскре́се: </w:t>
      </w:r>
      <w:r w:rsidDel="00000000" w:rsidR="00000000" w:rsidRPr="00000000">
        <w:rPr>
          <w:rFonts w:ascii="Times New Roman" w:cs="Times New Roman" w:eastAsia="Times New Roman" w:hAnsi="Times New Roman"/>
          <w:b w:val="1"/>
          <w:sz w:val="24"/>
          <w:szCs w:val="24"/>
          <w:rtl w:val="0"/>
        </w:rPr>
        <w:t xml:space="preserve">трижды</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b w:val="1"/>
          <w:sz w:val="24"/>
          <w:szCs w:val="24"/>
          <w:rtl w:val="0"/>
        </w:rPr>
        <w:t xml:space="preserve">Глас 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Да веселя́тся небе́сная, / да ра́дуются земна́я; / я́ко сотвори́ держа́ву мы́шцею Свое́ю Госпо́дь, / попра́ сме́ртию смерть, / пе́рвенец ме́ртвых бысть; / из чре́ва а́дова изба́ви нас, / и подаде́ ми́рови ве́лию ми́лость.</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bookmarkStart w:colFirst="0" w:colLast="0" w:name="_5b38wfmhcsna" w:id="2"/>
      <w:bookmarkEnd w:id="2"/>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bookmarkStart w:colFirst="0" w:colLast="0" w:name="_hytg9mfouuu6" w:id="3"/>
      <w:bookmarkEnd w:id="3"/>
      <w:r w:rsidDel="00000000" w:rsidR="00000000" w:rsidRPr="00000000">
        <w:rPr>
          <w:rFonts w:ascii="Times New Roman" w:cs="Times New Roman" w:eastAsia="Times New Roman" w:hAnsi="Times New Roman"/>
          <w:sz w:val="24"/>
          <w:szCs w:val="24"/>
          <w:rtl w:val="0"/>
        </w:rPr>
        <w:t xml:space="preserve">Слава…И ныне....:</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bookmarkStart w:colFirst="0" w:colLast="0" w:name="_j9rl8a1pqrgl" w:id="4"/>
      <w:bookmarkEnd w:id="4"/>
      <w:r w:rsidDel="00000000" w:rsidR="00000000" w:rsidRPr="00000000">
        <w:rPr>
          <w:rFonts w:ascii="Times New Roman" w:cs="Times New Roman" w:eastAsia="Times New Roman" w:hAnsi="Times New Roman"/>
          <w:sz w:val="24"/>
          <w:szCs w:val="24"/>
          <w:rtl w:val="0"/>
        </w:rPr>
        <w:t xml:space="preserve">Тя хода́тайствовавшую Спасе́ние ро́да на́шего, / воспева́ем, Богоро́дице Де́во; / пло́тию бо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восприя́тою Сын Твой и </w:t>
      </w:r>
      <w:hyperlink r:id="rId6">
        <w:r w:rsidDel="00000000" w:rsidR="00000000" w:rsidRPr="00000000">
          <w:rPr>
            <w:rFonts w:ascii="Times New Roman" w:cs="Times New Roman" w:eastAsia="Times New Roman" w:hAnsi="Times New Roman"/>
            <w:sz w:val="24"/>
            <w:szCs w:val="24"/>
            <w:rtl w:val="0"/>
          </w:rPr>
          <w:t xml:space="preserve">Бог</w:t>
        </w:r>
      </w:hyperlink>
      <w:r w:rsidDel="00000000" w:rsidR="00000000" w:rsidRPr="00000000">
        <w:rPr>
          <w:rFonts w:ascii="Times New Roman" w:cs="Times New Roman" w:eastAsia="Times New Roman" w:hAnsi="Times New Roman"/>
          <w:sz w:val="24"/>
          <w:szCs w:val="24"/>
          <w:rtl w:val="0"/>
        </w:rPr>
        <w:t xml:space="preserve"> наш, / Кресто́м восприи́м страсть, / изба́ви нас от тли, я́ко Человеколю́бец.</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святых отец наших, и всех святых, Господи Иисусе Христе, Боже наш, помилуй нас. Аминь.</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Воистину Воскресе!</w:t>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zbyka.ru/1/o_boge"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