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08/12/2020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tragk119454k" w:id="1"/>
      <w:bookmarkEnd w:id="1"/>
      <w:r w:rsidDel="00000000" w:rsidR="00000000" w:rsidRPr="00000000">
        <w:rPr>
          <w:rFonts w:ascii="Times New Roman" w:cs="Times New Roman" w:eastAsia="Times New Roman" w:hAnsi="Times New Roman"/>
          <w:sz w:val="24"/>
          <w:szCs w:val="24"/>
          <w:rtl w:val="0"/>
        </w:rPr>
        <w:t xml:space="preserve">Преп. Отца Нашего Алипия Столпника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Кресте́ пригвожда́емь, Христе́ Бо́же, я́ко челове́к, челове́ческое естество́ обожи́л еси́, и началозло́бнаго умертви́л еси́ зми́я. На́с свободи́л еси́ кля́твы я́же от Дре́ва, я́ко благоутро́бен бы́в кля́тва: прише́л еси́, я́ко да все́м пода́си благослове́ние, и ве́лию ми́лость.</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Вся́кия превы́шши че́сти сы́й Влады́ко, обезче́ститися благоволи́л еси́, поно́сную претерпе́в Ще́дре на дре́ве сме́рть, ея́же ра́ди безсме́ртие, объя́т ро́д челове́ческий, и жи́знь пе́рвую восприя́т, Тебе́ уме́ршу пло́тию Всеси́льне.</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Кре́сте Всечестны́й, ве́рных все́х очисти́лище, вся́ освяти́ тебе́ покланя́ющыяся и Христа́ сла́вящыя, ру́це пречи́стеи Просте́ршаго на тебе́ неизрече́ннаго ра́ди благоутро́бия и концы́ земли́ вся́ во еди́но собра́вшаго.</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Всеблаже́нне Али́пие,/ твою́ измла́да возложи́л еси́ жизнь Христу́, Бо́гу на́шему,/ от Него́же укрепля́емь,/ плотски́я стра́сти по́мыслу покори́л еси́,/ го́ршее подчиня́я лу́чшему./ Те́мже моли́ся дарова́ти душа́м на́шим/ мир и ве́лию ми́лость.</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Богому́дре Али́пие,/ свети́ло яви́лся еси́ велича́йшее,/ просвеща́ющее подсо́лнечную чуде́с сия́нии и Боже́ственными де́лы,/ те́мже по успе́нии незаходи́мый тя Свет прия́т./ Те́мже моли́ся дарова́ти душа́м на́шим/ мир и ве́лию ми́лость.</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Столп был еси́, му́дре, мона́хов непоколеби́мь,/ превы́ше столпа́ стоя́,/ и, дручи́мь зно́ем, и хла́дом, и мно́гими поще́нии,/ тем и прия́л еси́ Ду́ха Боже́ственная дарова́ния/ цели́ти неду́ги и отгони́ти стра́сти люте́йшия./ И ны́не моли́ся дарова́ти душа́м на́шим/ мир и ве́лию ми́лость.</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Своего́ А́гнца, А́гница и непоро́чная Влады́чица,/ на Кресте́ я́ко ви́девши, зра́ка не иму́ща, ниже́ добро́ты,/ увы́ Мне, рыда́ющи, глаго́лаше:/ где добро́та Твоя́ за́йде, Сладча́йший?/ Где благоле́пие? Где благода́ть блиста́ющая о́браза Твоего́,/ Сы́не Мой любе́знейший?</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водрузи́ся на ло́бнем, и процвете́ на́м безсме́ртие, от исто́чника приснотеку́щаго ребра́ Спа́сова.</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Неразруше́на стена́ на́м е́сть честны́й Кре́ст Спа́сов: на него́ бо наде́ющеся, спаса́емся вси́.</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 до́брыя ку́пли ва́шея святи́и! я́ко кро́ви да́сте, и небе́сныя насле́довасте, и привре́менно искуси́вшеся, ве́чно веселите́ся: вои́стинну добра́ ва́ша ку́пля, тле́нная бо оста́вльше, нетле́нная восприя́сте, и со а́нгелы ликовству́юще, пое́те непреста́нно Тро́ицу Единосу́щную.</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Воздви́жена я́ко ви́де на кресте́ А́гнца, непоро́чная Де́ва пла́чущи вопия́ше: сла́дкое мое́ ча́до, что́ но́вое и пресла́вное виде́ние? Ка́ко содержа́й вся́ческая го́рстию, на Дре́ве пригвожда́ешися пло́тию?</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Терпе́ния столп был еси́,/ ревнова́вый пра́отцем, преподо́бне,/ Ио́ву во страсте́х, Ио́сифу во искуше́ниих,/ и Безпло́тных жи́тельству сый в телеси́,/ Али́пие о́тче наш,/ моли́ Христа́ Бо́га спасти́ся душа́м на́шим.</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bookmarkStart w:colFirst="0" w:colLast="0" w:name="_35nkun2" w:id="2"/>
      <w:bookmarkEnd w:id="2"/>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Алипия Столпника,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