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06/11/2020</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Свв. Мученик и Нотарий Маркиана и Мартирия</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h73cqonwtkx0" w:id="2"/>
      <w:bookmarkEnd w:id="2"/>
      <w:r w:rsidDel="00000000" w:rsidR="00000000" w:rsidRPr="00000000">
        <w:rPr>
          <w:rFonts w:ascii="Times New Roman" w:cs="Times New Roman" w:eastAsia="Times New Roman" w:hAnsi="Times New Roman"/>
          <w:sz w:val="24"/>
          <w:szCs w:val="24"/>
          <w:rtl w:val="0"/>
        </w:rPr>
        <w:t xml:space="preserve">Димитриевская Родительская Суббота</w:t>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bookmarkStart w:colFirst="0" w:colLast="0" w:name="_anztpmy4zv5l" w:id="3"/>
      <w:bookmarkEnd w:id="3"/>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Течение совершивше и веру соблю́дше,/ муче́ния венцем увязо́стеся, Маркиане и Мартирие,/ столпи́ непоколеби́мии Церкве,/ сосцы́, млеко́ еле́стное источающие,/ светлии би́серы, светильницы,/ иже тварь светлостьми́ благоче́стия просвещающе.</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 разум внося́ще и едино соглаша́юще, двоица Боже́ственная,/ разделение Ариево разрушили есте́,/ научающе чествова́ти Соприсносущна Отцу Сына и Собезначальна, и Духу,/ во Еди́нице Троицу и Троицу во Еди́нице,/ Едино Естество́ Треми́ Ли́цы Нераздельно.</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После́дователие и единонра́внии,/ подо́бницы и единоревни́телие/ священнопропове́дника Павла явистеся,/ и излиянием кро́ве враги потопи́сте,/ и лю́тых ересе́й изсуши́сте пото́к,/ и явистеся река благочестия, напаяющая </w:t>
      </w:r>
      <w:hyperlink r:id="rId6">
        <w:r w:rsidDel="00000000" w:rsidR="00000000" w:rsidRPr="00000000">
          <w:rPr>
            <w:rFonts w:ascii="Times New Roman" w:cs="Times New Roman" w:eastAsia="Times New Roman" w:hAnsi="Times New Roman"/>
            <w:sz w:val="24"/>
            <w:szCs w:val="24"/>
            <w:rtl w:val="0"/>
          </w:rPr>
          <w:t xml:space="preserve">Церковь</w:t>
        </w:r>
      </w:hyperlink>
      <w:r w:rsidDel="00000000" w:rsidR="00000000" w:rsidRPr="00000000">
        <w:rPr>
          <w:rFonts w:ascii="Times New Roman" w:cs="Times New Roman" w:eastAsia="Times New Roman" w:hAnsi="Times New Roman"/>
          <w:sz w:val="24"/>
          <w:szCs w:val="24"/>
          <w:rtl w:val="0"/>
        </w:rPr>
        <w:t xml:space="preserve"> Христову,/ Маркиане и Мартирие.</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Христа́ Человеколю́бца страсте́м поревнова́вше страстоте́рпцы, телеса́ у́бо на ра́ны преда́сте, и го́рьким му́кам, тьма́м же боле́знем, я́ко предзря́ще при́сно рая́ Боже́ственное наслажде́ние, пи́щу же неиждива́емую и ве́чнующее благосла́вие, е́же получи́вше, моли́теся о воспева́ющих ва́с.</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Же́ртвы одушевле́нныя, всесожже́ния слове́сная, му́ченицы Госпо́дни, заколе́ния соверше́нная Бо́гу, Бо́га зна́юща, и Бо́гом зна́ема овча́та, и́хже огра́да волко́м невходи́ма: моли́теся и о на́с, упасе́нным бы́ти с ва́ми на воде́ упокое́ния.</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Честна́ сме́рть святы́х Твои́х, Го́споди: мече́м бо и огне́м, и душе́ю сокруше́нною пролия́ша кро́ви своя́, упова́ние иму́ще на Тя́, восприя́ти трудо́в мзду́, и претерпе́вше прия́ша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Спа́се, ве́лию ми́лость.</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Ученицы́ и после́дователие бывше/ Единосущныя Троицы проповедника и исповедника,/ и с ним за Ню гони́ми, блаженнии,/ ме́чную смерть ерети́ческих языкобо́лий предсуди́сте./ Тем и мученическими венцы́ украси́вшеся от Бога/ и дерзновение приемше,/ моли́те избавитися от бед чтущим память вашу.</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тебе́ ра́ди Богооте́ц проро́к Дави́д, пе́сненно о Тебе́ провозгласи́, вели́чия тебе́ сотво́ршему: предста́ Цари́ца одесну́ю Тебе́. Тя́ бо, Ма́терь, хода́таицу живота́ показа́, без отца́ из Тебе́ вочелове́читися благоволи́вый Бо́г, да Сво́й па́ки обнови́т о́браз, истле́вший страстьми́, и заблу́ждшее горохи́щное обре́т овча́, на ра́мо восприи́м, ко Отцу́ принесе́т и Своему́ хоте́нию, с небе́сными совокупи́т си́лами, и спасе́т, Богоро́дице, ми́р, Христо́с име́яй ве́лию и бога́тую ми́лость.</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восстающих на мя, избави мя.</w:t>
      </w:r>
    </w:p>
    <w:p w:rsidR="00000000" w:rsidDel="00000000" w:rsidP="00000000" w:rsidRDefault="00000000" w:rsidRPr="00000000" w14:paraId="00000053">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p>
    <w:p w:rsidR="00000000" w:rsidDel="00000000" w:rsidP="00000000" w:rsidRDefault="00000000" w:rsidRPr="00000000" w14:paraId="0000005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Прославля́яйся в па́мятех святы́х Твои́х, Христе́ Бо́же, и от ни́х умоле́н быва́я, низпосли́ на́м ве́лию ми́лость.</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Блажени яже избрал и приял еси, Господи.</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святы́х му́ченик прие́мый терпе́ние, и от на́с приими́ пе́ние, Человеколю́бче, да́руй на́м те́х моли́твами ве́лию ми́лость.</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Души их во благих водворятся.</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 ду́хи пра́ведных сконча́вшихся ду́шы ра́б Твои́х, Спа́се, упоко́й, сохраня́я и́х во блаже́нней жи́зни, я́же у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Человеколю́бче.</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Слава…:</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Разумнии Церкве светильницы и Троице поборницы,/ Маркиан и Мартирий, щито́м веры е́реси низложивше,/ Православия светом мир просветиша,/ Павлу повинующеся, равноапостолу, пастырю и учителю истинно догма́тов,/ Ариево и Несто́риево низложиша разделение,/ Саве́ллиево и Севи́рово сли́тие отражающе,/ Троически Богосло́вяще Еди́ницу/ и от Девы Воплощшася Бога,/ во двою́ существу Единаго Христа,/ благочестно всем воспевати, всехвальнии, проповедаша./ Тем венцы́ победы с Небесе приемше, Богоглаго́ливии,/ просят нам велия милости.</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жена́х свята́я Богоро́дице Ма́ти безневе́стная, моли́ его́же родила́ еси́, Царя́ и Бо́га на́шего, да спасе́т ны́, я́ко Человеколю́бец.</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Апостоли, мученицы и пророцы, святителие, преподобнии и праведнии, добре подвиг совершившии и веру соблюдшии, дерзновение имуще ко Спасу, о нас Того, яко Блага, молите спастися, молимся, душам нашим.</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Господи, яко Благ, рабы Твоя, и елика в житии согрешиша, прости; никтоже бо безгрешен, токмо Ты, могий и преставленным дати покой.</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Мати Святая неизреченнаго Света, / ангельскими Тя песньми почитающе, / благочестно величаем.</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Мученик и Нотарий Маркиана и Мартирия, и всех святых, Господи Иисусе Христе, Боже наш, помилуй нас. Аминь.</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1/tserkov"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