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01/02/2021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ge1nc1g3fwaw" w:id="1"/>
      <w:bookmarkEnd w:id="1"/>
      <w:r w:rsidDel="00000000" w:rsidR="00000000" w:rsidRPr="00000000">
        <w:rPr>
          <w:rFonts w:ascii="Times New Roman" w:cs="Times New Roman" w:eastAsia="Times New Roman" w:hAnsi="Times New Roman"/>
          <w:sz w:val="24"/>
          <w:szCs w:val="24"/>
          <w:rtl w:val="0"/>
        </w:rPr>
        <w:t xml:space="preserve">Преп. и Богоноснаго Отца Нашего Евфимия Великаго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Евфи́мие,/ твое́ рождество́ предвозвести́/ по́сланный Небе́сный А́нгел,/ я́ко прозя́бшаго из чре́ва непло́дныя Иоа́нна,/ того́ бо яви́лся еси́ ревни́тель/ и единонра́вен, нестяжа́тель бездо́мный,/ я́ко Крести́тель,/ и в гора́х пита́яся,/ просия́в безме́рными чудесми́.</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Евфи́мие,/ плод прозя́б л еси́ у́бо непло́дства,/ но яви́лся еси́ вои́стинну многоча́ден:/ от се́мене бо духо́внаго твоего́/ мона́шествующих напо́лнися пусты́ня,/ я́же пе́рвее непрохо́дна./ И ны́не моли́/ дарова́ти душа́м на́шим/ мир и ве́лию ми́лость.</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Евфи́мие,/ твое́ житие́ преизя́щно,/ и ве́ра вои́стинну правосла́вна,/ и́бо от дея́ния к высоча́йшему зре́нию дости́гл еси́,/ прему́дрости быв жили́ще,/ во двою́ естеству́ Еди́наго честву́яй от Тро́ицы Христа́./ Его́же моли́ о душа́х на́ших.</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из чре́ва ма́терня освяще́н,/ егда́ Всеви́дящее О́ко/ предложе́ние и клоне́ние, к лу́чшим веду́щее,/ невозвра́тно твое́ прови́де,/ тогда́, всеблаже́нне, дар Богода́нен,/ благоду́шия тезоимени́тый, возвести́в тя,/ роди́телей разреша́ет се́тование./ Те́мже, от младе́нства произведе́н,/ Благоде́телю Бо́гу благоугоди́л еси́./ Его́же моли́ спасти́ и просвети́ти ду́ши на́ша.</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дарова́ний Боже́ственных испо́лнен,/ тя, я́ко нескве́рнено зерца́ло, о́тче,/ обре́т Христо́с Боже́ственных явле́ний,/ све́тлым сия́нием Своего́ све́та тебе́ изоблиста́./ Отону́дуже исцеле́ний оби́лен яви́лся еси́ исто́чник,/ препита́тель же а́лчущих/ и жа́ждущих одожде́ньми напая́яй жела́ние,/ душе́вныя же зало́ги зря,/ сло́вом, му́дре, лу́чшия сотвори́л еси́ Бо́гу./ Его́же моли́ спасти́ и просвети́ти ду́ши на́ша.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Зре́нием и дея́нием просия́в,/ твое́ убо равноа́нгельное житие́ -/ пра́вило доброде́тели и о́браз изве́стнейший/ изволя́ющих Бо́гу служи́ти в соверше́нстве. Твое́ же Богому́дрое сло́во, Евфи́мие,/ Тро́ицу чествова́ти научи́,/ Христа́ же Еди́наго, во двою́ естеству́ познава́ема,/ и собо́ры равночи́сленныя четвери́цы Ева́нгелий Христо́вых./ Его́же моли́ спасти́ и просвети́ти ду́ши на́ша.</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Освяще́н быв Бо́гу из чре́ва ма́терня,/ я́ко други́й Самуи́л, о́тче Евфи́мие,/ тезоимени́тно был еси́ благоду́шие ве́рных,/ мона́шествующих жезл и утвержде́ние,/ Свята́го Ду́ха чи́стое жили́ще./ Испроси́ нам, чту́щим тя, ве́лию ми́лость.</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не дивимся / Богомужному Рождеству Твоему, Пречестная, / искушения бо мужескаго не приемши, Всенепорочная, / родила бо еси без отца Сына плотию, / прежде век от Отца рожденнаго без матере, / никакоже претерпевшаго изменения, или смешения, или разделения, / но обою существу свойство цело сохраншаго. / Темже, Мати Дево Владычице, / Того моли спастися душам, / православно Богородицу исповедающих Тя.</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я́ко благоду́шия нача́ло Це́ркве быв,/ о́тче преподо́бне,/ твои́м бо рождество́м/ вся ерети́ческая стремле́ния от Бо́жия Про́мысла отрази́шася,/ те́мже тебе́ тезоимени́тна имену́ет Евфи́мия./ Небе́сных у́бо суще́ств чи́ны ра́дости испо́лнил еси́/ жития́ све́тлостию,/ с ни́миже и водворя́яся,/ и све́та исполня́яся,/ и всеблаже́ннаго и Боже́ственнаго наслажда́яся осия́ния,/ Христа́ ны́не моли́/ душа́м на́шим да́ти ве́лию ми́лость.</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Честна́ пред Го́сподем/ смерть преподо́бных Его́.</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Жезло́м кре́стным утверди́вся,/ беззако́ния пото́ки изсуши́л еси́,/ пото́ком же сла́дости Боже́ственныя/ и ра́я исто́чником мы́сленно, всеблаже́нне, напая́емь,/ исто́чники спаси́тельныя в пусты́ни показа́л еси́./ Стру́ями же Боже́ственнаго Ду́ха, преподо́бне,/ утучня́емь, я́коже фи́никс,/ восте́кл еси́ на высоту́ Небе́сную/ и столп огнезра́чен яви́лся еси́, Богому́дре,/ и полн светови́днаго осия́ния./ Христа́ у́бо моли́/ ду́шам на́шим да́ти ве́лию ми́лость.</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Блаже́н муж, боя́йся Го́спода,/ в за́поведех Его́ восхо́щет зело́.</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Вои́стинну да́же до ски́нии чу́дны,/ да́же до до́му Бо́жия, всеблаже́нне, проше́л еси́/ ра́дованием и весе́лием души́,/ иде́же шум, о́тче, пра́зднующих красе́н услы́шав,/ и сла́дкаго пе́ния, и неизрече́ннаго наслажде́ния,/ и красоты́ быв во прича́стии, Евфи́мие./ Его́же еди́наго жела́я,/ плоть умертви́л еси́,/ е́же и получи́л еси́, Боже́ственною пра́вдою украша́ем, Христа́ моли́, подаю́щаго ми́ру ве́лию ми́лость.</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не дал еси́ сна твои́м очесе́м,/ ниже́ ве́ждом твои́м дрема́ния,/ до́ндеже ду́шу и те́ло от страсте́й свободи́л еси́/ и тебе́ угото́вал еси́ Ду́ха жили́ще:/ прише́д бо, Христо́с со Отце́м/ оби́тель в тебе́ сотвори́./ И Единосу́щный Тро́ицы уго́дник быв,/ великопропове́дниче о́тче наш Евфи́мие,/ моли́ся о душа́х на́ших.</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Блажим Тя, Богородице Дево, / и славим Тя, вернии, по долгу, / град непоколебимый, стену необоримую, / твердую Предстательницу / и прибежище душ наших.</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Весели́ся, пусты́ня неражда́ющая,/ благоду́шствуй, неболя́щая,/ я́ко умно́жи тебе́ ча́да муж жела́ний духо́вных,/ благоче́стием насади́в,/ воздержа́нием воспита́в доброде́телей в соверше́нство./ Того́ моли́твами, Христе́ Бо́же,/ умири́ живо́т наш.</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Преподобнаго и Богоноснаго Отца Нашего Евфимия Великаго, и всех святых, Господи Иисусе Христе, Боже наш, помилуй нас. Аминь.</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