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01/01/2021</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h73cqonwtkx0" w:id="1"/>
      <w:bookmarkEnd w:id="1"/>
      <w:r w:rsidDel="00000000" w:rsidR="00000000" w:rsidRPr="00000000">
        <w:rPr>
          <w:rFonts w:ascii="Times New Roman" w:cs="Times New Roman" w:eastAsia="Times New Roman" w:hAnsi="Times New Roman"/>
          <w:sz w:val="24"/>
          <w:szCs w:val="24"/>
          <w:rtl w:val="0"/>
        </w:rPr>
        <w:t xml:space="preserve">Предпразднство по плоти Рождества Господа Бога и Спаса Нашего Иисуса Христа</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srzurvxjg4jd" w:id="2"/>
      <w:bookmarkEnd w:id="2"/>
      <w:r w:rsidDel="00000000" w:rsidR="00000000" w:rsidRPr="00000000">
        <w:rPr>
          <w:rFonts w:ascii="Times New Roman" w:cs="Times New Roman" w:eastAsia="Times New Roman" w:hAnsi="Times New Roman"/>
          <w:sz w:val="24"/>
          <w:szCs w:val="24"/>
          <w:rtl w:val="0"/>
        </w:rPr>
        <w:t xml:space="preserve">Память Св. Священномученика Игнатия Богоносца</w:t>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bookmarkStart w:colFirst="0" w:colLast="0" w:name="_anztpmy4zv5l" w:id="3"/>
      <w:bookmarkEnd w:id="3"/>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Предпра́зднуим, лю́дие, Христо́во Рождество́,/ и, возне́сше ум к Вифлее́му, вознесе́мся мы́слию,/ и усмотри́м Де́ву душе́вными очесы́,/ иду́щую роди́ти в верте́пе всех Го́спода и Бо́га на́шего./ его́же Ио́сиф ви́дев чуде́с вели́чество,/ мня́ше челове́ка зре́ти,/ я́ко младе́нца, пелена́ми повива́ема,/ поразумева́ше же от веще́й Бо́га бы́ти и́стиннаго,/ подаю́щаго душа́м на́шим ве́лию ми́лость.</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Предпра́зднуим, лю́дие, Христо́во Рождество́,/ и, ум возне́сше к Вифлее́му, вознесе́мся мы́слию,/ и у́зрим в верте́пе ве́лие та́инство:/ отве́рзеся бо Еде́м/ от Де́вы Чи́стыя Бо́гу происходя́щу,/ соверше́н Сый тойжде в Бо́жестве́ и челове́честве./ Те́мже воззове́м:/ Святы́й Бо́же – О́тче Безнача́льный,/ Святы́й Кре́пкий – Сы́не Воплоти́выйся,/ Святы́й Безсме́ртный – Уте́шительный Ду́ше:/ Тро́ице Свята́я, сла́ва Тебе́.</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Слы́ши, Не́бо, и внуши́, земле́:/ се бо Сын и Сло́во Бо́га и Отца́/ прихо́дит роди́тися от Отрокови́цы Неискусому́жныя/ благоволе́нием роди́вшаго его́ безстра́стно/ и соде́йством Свята́го ду́ха./ Вифлее́ме, гото́вися, отве́рзи врата́, Еде́ме,/ я́ко Сый быва́ет, е́же не бе,/ и Соде́тель всея́ тва́ри назида́ется,/ подая́й ми́ру ве́лию ми́лость.</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Богоно́сец нарица́емый досто́йно,/ егда́ Влады́ка тя, блаже́нне Игна́тие,/ я́ко ми́лостив, объя́т,/ любому́дрия го́рнейшаго явля́я догма́ты,/ тогда́ многосве́тлую лучу́ восприя́л еси́,/ я́коже гу́ба во́ды,/ от бе́здны просвеще́ний поче́рпл еси́./ Тем и стопа́м после́довал еси́/ зову́щему Христу́ Бо́гу на́шему,/ его́же моли́ спасти́ и просвети́ти ду́ши на́ша.</w:t>
      </w: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Уя́звен любо́вию соверше́нною,/ егда́ спасе́нное раче́ние разжже́ твою́ ду́шу, свяще́ннейше,/ ко Влады́це тя понужда́ющее, о́тче, ити́./ Тогда́ приснопе́тое сло́во возопи́л еси́:/ пшени́ца есмь Созда́вшего./ и зубы́ звере́й подоба́ет ми вся́ко смоло́тися,/ да Сло́ву чисте́йший хлеб явлю́ся и Бо́гу на́шему,/ его́же моли́ спасти́ и просвети́ти ду́ши на́ша.</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Сраспя́лся еси́ Христу́, священноявле́нне,/ егда́ Богодухнове́нное сло́во возопи́л еси́:/ мое́ раче́ние распя́тися/ и приобщи́тися того́ стра́сти зело́ тщ́уся./ Отсю́ду, Игна́тие,/ я́коже со́лнце от восто́ка, устреми́вся на за́пад,/ просвеща́я, блаже́нне, обте́кл еси́/ и, ца́рскою диади́мою укра́шен,/ Христу́ приве́лся еси́,/ его́же моли́ спасти́ и просвети́ти ду́ши на́ша.</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Богоно́се Игна́тие,/ твоего́ жела́емаго Христа́ вперси́в,/ мзду́ восприя́л еси́ священноде́йства Ева́нгелия Христо́ва,/ е́же сконча́тися кро́вию./ Те́мже, пшени́ца быв безсме́ртнаго Де́лателя,/ зубы́ звере́й смеле́н был еси́/ и хлеб сла́док тому́ яви́лся еси́;/ моли́ о нас, страда́льче блаже́нне.</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Восприми́, Вифлее́ме, Бо́жию митропо́лию,/ Свет бо незаходи́мый в тебе́ роди́тися прихо́дит./ А́нгели, удиви́теся на Небеси́,/ челове́цы, просла́вите на земли́,/ волсви́, от Перси́ды пресла́вный дар принеси́те,/ па́стырие, свиря́юще, трисвято́е пе́ние сла́дце воспо́йте:/ вся́кое дыха́ние да хва́лит Вседе́теля.</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восстающих на мя, избави мя.</w:t>
      </w:r>
    </w:p>
    <w:p w:rsidR="00000000" w:rsidDel="00000000" w:rsidP="00000000" w:rsidRDefault="00000000" w:rsidRPr="00000000" w14:paraId="00000053">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 вре́мя прибли́жися спасе́ния на́шего, гото́вися, верте́пе:/ Де́ва приближа́ется, е́же роди́ти./ Вифлее́ме, земле́ Иу́дова,/ красу́йся и весели́ся,/ я́ко из тебе́ возсия́ Госпо́дь наш./ Услы́шите, го́ры, и хо́лми,/ и окре́стныя стра́ны Иуде́йския,/ я́ко гряде́т Христо́с,/ да спасе́т, </w:t>
      </w:r>
      <w:r w:rsidDel="00000000" w:rsidR="00000000" w:rsidRPr="00000000">
        <w:rPr>
          <w:rFonts w:ascii="Times New Roman" w:cs="Times New Roman" w:eastAsia="Times New Roman" w:hAnsi="Times New Roman"/>
          <w:sz w:val="24"/>
          <w:szCs w:val="24"/>
          <w:rtl w:val="0"/>
        </w:rPr>
        <w:t xml:space="preserve">егоже</w:t>
      </w:r>
      <w:r w:rsidDel="00000000" w:rsidR="00000000" w:rsidRPr="00000000">
        <w:rPr>
          <w:rFonts w:ascii="Times New Roman" w:cs="Times New Roman" w:eastAsia="Times New Roman" w:hAnsi="Times New Roman"/>
          <w:sz w:val="24"/>
          <w:szCs w:val="24"/>
          <w:rtl w:val="0"/>
        </w:rPr>
        <w:t xml:space="preserve"> созда́, челове́ка,/ я́ко Человеколю́бец.</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Бог от ю́га прии́дет/ и Святы́й из горы́ приосене́нныя чащи.</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Вифлее́ме, земле́ Иу́дова,/ е́же по пло́ти жи́тельство,/ све́тло угото́ви Боже́ственный верте́п,/ в не́мже Бог пло́тию ражда́ется/ от Неискусому́жныя Святы́я Де́вы,/ во е́же спасти́ род наш.</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Го́споди, услы́шах слух Твой и убоя́хся,/ Го́споди, разуме́х дела́ Твоя́ и ужасо́хся.</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вси, Христо́во Рождество́ ве́рно предпра́зднуим/ и, мы́сленне пе́ние, я́ко звезду́, предлага́юще,/ волхво́в славосло́вия с па́стырьми возопии́м:/ прии́де Спасе́ние челове́ком из де́вственных ложе́сн,/ ве́рныя воззывая.</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тве́рдыя и адама́нтския твоея́ души́,/ достоблаже́нне Игна́тие!/ ты бо к су́щему твоему́ Рачи́телю/ неосла́бное име́я жела́ние, глаго́лал еси́:/ несть во мне огнь любовеще́ствен,/ вода́ же, па́че жива́я и глаго́лющая во мне,/ внутрь ми глаго́лющи:/ гряди́ ко Отцу́./ Те́мже, Боже́ственным Ду́хом распаля́емь,/ зве́ри избра́л еси́ ми́ра тя скоре́е разлучи́ти/ и к жела́емому препосла́ти Христу́,/ его́же моли́ спасти́ ду́ши на́ша.</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Предпра́зднуим, лю́дие, Христо́во Рождество́,/ и, возне́сше ум к Вифлее́му,/ вознесе́мся мы́слию,/ и усмо́трим Де́ву душе́вными очесы́,/ идущую роди́ти в верте́пе всех Го́спода и Бо́га на́шего,/ его́же Ио́сиф ви́дев чуд́ес вели́чество,/ мня́ше челове́ка зре́ти,/ я́ко младе́нца, пелена́ми повива́ема,/ поразумева́ше же от веще́й Бо́га бы́ти и́стиннаго,/ подаю́щаго душа́м на́шим ве́лию ми́лость.</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Апо́стольских нравов подража́телю/ и престо́ла их снасле́дниче,/ архиере́ев удобре́ние/ и му́чеников сла́во, Богодухнове́нне,/ на огнь, и меч, и зве́ри дерзну́л еси́ ве́ры ра́ди/ и, сло́во и́стины исправля́я,/ до кро́ве пострада́л еси́, свяще́нномучениче Игна́тие,/ моли́ Христа́ Бо́га/ спасти́ся душа́м на́шим.</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Гото́вися, Вифлее́ме,/ отве́рзися всем, Еде́ме,/ красу́йся, Евфра́фо,/ я́ко дре́во живота́ в верте́пе процвете́ от Де́вы:/ рай бо О́ноя чре́во яви́ся мы́сленный,/ в не́мже Боже́ственный сад,/ от него́же я́дше, жи́ви бу́дем,/ не я́коже Ада́м у́мрем./ Христо́с ражда́ется пре́жде па́дший возста́вити о́браз.</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bookmarkStart w:colFirst="0" w:colLast="0" w:name="_35nkun2" w:id="4"/>
      <w:bookmarkEnd w:id="4"/>
      <w:r w:rsidDel="00000000" w:rsidR="00000000" w:rsidRPr="00000000">
        <w:rPr>
          <w:rFonts w:ascii="Times New Roman" w:cs="Times New Roman" w:eastAsia="Times New Roman" w:hAnsi="Times New Roman"/>
          <w:sz w:val="24"/>
          <w:szCs w:val="24"/>
          <w:rtl w:val="0"/>
        </w:rPr>
        <w:t xml:space="preserve">Молитвами Богоро́дицы, Святаго Священномученика Игнатия Богоносца,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